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E31" w:rsidRDefault="00774E31" w:rsidP="00BD1178">
      <w:pPr>
        <w:pStyle w:val="Heading1"/>
        <w:jc w:val="center"/>
        <w:rPr>
          <w:rFonts w:ascii="Arial" w:hAnsi="Arial" w:cs="Arial"/>
          <w:szCs w:val="24"/>
        </w:rPr>
        <w:sectPr w:rsidR="00774E31" w:rsidSect="00774E31">
          <w:footerReference w:type="even" r:id="rId8"/>
          <w:footerReference w:type="default" r:id="rId9"/>
          <w:headerReference w:type="first" r:id="rId10"/>
          <w:footerReference w:type="first" r:id="rId11"/>
          <w:pgSz w:w="12240" w:h="15840" w:code="1"/>
          <w:pgMar w:top="1440" w:right="720" w:bottom="1440" w:left="720" w:header="720" w:footer="720" w:gutter="0"/>
          <w:paperSrc w:first="15" w:other="15"/>
          <w:cols w:space="720"/>
          <w:titlePg/>
          <w:docGrid w:linePitch="299"/>
        </w:sectPr>
      </w:pPr>
    </w:p>
    <w:p w:rsidR="00975981" w:rsidRPr="00BD1178" w:rsidRDefault="00EF5B0E" w:rsidP="00BD1178">
      <w:pPr>
        <w:pStyle w:val="Heading1"/>
        <w:jc w:val="center"/>
        <w:rPr>
          <w:rFonts w:ascii="Arial" w:hAnsi="Arial" w:cs="Arial"/>
          <w:szCs w:val="24"/>
        </w:rPr>
      </w:pPr>
      <w:r>
        <w:rPr>
          <w:rFonts w:ascii="Arial" w:hAnsi="Arial" w:cs="Arial"/>
          <w:szCs w:val="24"/>
        </w:rPr>
        <w:lastRenderedPageBreak/>
        <w:t>LawyerCare</w:t>
      </w:r>
      <w:r>
        <w:rPr>
          <w:rFonts w:ascii="Arial" w:hAnsi="Arial" w:cs="Arial"/>
          <w:szCs w:val="24"/>
          <w:vertAlign w:val="superscript"/>
        </w:rPr>
        <w:t>®</w:t>
      </w:r>
      <w:r>
        <w:rPr>
          <w:rFonts w:ascii="Arial" w:hAnsi="Arial" w:cs="Arial"/>
          <w:szCs w:val="24"/>
        </w:rPr>
        <w:t xml:space="preserve"> </w:t>
      </w:r>
      <w:r w:rsidR="00BD1178" w:rsidRPr="00BD1178">
        <w:rPr>
          <w:rFonts w:ascii="Arial" w:hAnsi="Arial" w:cs="Arial"/>
          <w:szCs w:val="24"/>
        </w:rPr>
        <w:t>Professional Liability Policy</w:t>
      </w:r>
    </w:p>
    <w:p w:rsidR="00BD1178" w:rsidRPr="00BD1178" w:rsidRDefault="00BD1178" w:rsidP="00BD1178">
      <w:pPr>
        <w:jc w:val="center"/>
        <w:rPr>
          <w:rFonts w:ascii="Arial" w:hAnsi="Arial" w:cs="Arial"/>
          <w:b/>
          <w:sz w:val="24"/>
          <w:szCs w:val="24"/>
        </w:rPr>
      </w:pPr>
      <w:r w:rsidRPr="00BD1178">
        <w:rPr>
          <w:rFonts w:ascii="Arial" w:hAnsi="Arial" w:cs="Arial"/>
          <w:b/>
          <w:sz w:val="24"/>
          <w:szCs w:val="24"/>
        </w:rPr>
        <w:t>For Lawyers and Law Firms</w:t>
      </w:r>
    </w:p>
    <w:p w:rsidR="00BD1178" w:rsidRPr="00BD1178" w:rsidRDefault="00BD1178" w:rsidP="00BD1178">
      <w:pPr>
        <w:jc w:val="center"/>
        <w:rPr>
          <w:rFonts w:ascii="Arial" w:hAnsi="Arial" w:cs="Arial"/>
          <w:sz w:val="24"/>
          <w:szCs w:val="24"/>
        </w:rPr>
      </w:pPr>
      <w:r w:rsidRPr="00BD1178">
        <w:rPr>
          <w:rFonts w:ascii="Arial" w:hAnsi="Arial" w:cs="Arial"/>
          <w:b/>
          <w:sz w:val="24"/>
          <w:szCs w:val="24"/>
        </w:rPr>
        <w:t>Claims-Made Form</w:t>
      </w:r>
    </w:p>
    <w:p w:rsidR="00975981" w:rsidRDefault="00975981">
      <w:pPr>
        <w:pStyle w:val="Heading1"/>
        <w:rPr>
          <w:rFonts w:ascii="Arial" w:hAnsi="Arial" w:cs="Arial"/>
          <w:sz w:val="20"/>
        </w:rPr>
      </w:pPr>
    </w:p>
    <w:p w:rsidR="00BA33DA" w:rsidRPr="00975981" w:rsidRDefault="00BA33DA">
      <w:pPr>
        <w:pStyle w:val="Heading1"/>
        <w:rPr>
          <w:rFonts w:ascii="Arial" w:hAnsi="Arial" w:cs="Arial"/>
          <w:sz w:val="20"/>
        </w:rPr>
      </w:pPr>
      <w:proofErr w:type="gramStart"/>
      <w:r w:rsidRPr="00975981">
        <w:rPr>
          <w:rFonts w:ascii="Arial" w:hAnsi="Arial" w:cs="Arial"/>
          <w:sz w:val="20"/>
        </w:rPr>
        <w:t>SECTION</w:t>
      </w:r>
      <w:r w:rsidR="001A1B56" w:rsidRPr="00975981">
        <w:rPr>
          <w:rFonts w:ascii="Arial" w:hAnsi="Arial" w:cs="Arial"/>
          <w:sz w:val="20"/>
        </w:rPr>
        <w:t xml:space="preserve"> </w:t>
      </w:r>
      <w:r w:rsidRPr="00975981">
        <w:rPr>
          <w:rFonts w:ascii="Arial" w:hAnsi="Arial" w:cs="Arial"/>
          <w:sz w:val="20"/>
        </w:rPr>
        <w:t>1.</w:t>
      </w:r>
      <w:proofErr w:type="gramEnd"/>
      <w:r w:rsidRPr="00975981">
        <w:rPr>
          <w:rFonts w:ascii="Arial" w:hAnsi="Arial" w:cs="Arial"/>
          <w:sz w:val="20"/>
        </w:rPr>
        <w:t xml:space="preserve">  DEFINITIONS</w:t>
      </w:r>
    </w:p>
    <w:p w:rsidR="00BA33DA" w:rsidRPr="00975981" w:rsidRDefault="00BA33DA">
      <w:pPr>
        <w:jc w:val="both"/>
        <w:rPr>
          <w:rFonts w:ascii="Arial" w:hAnsi="Arial" w:cs="Arial"/>
          <w:b/>
          <w:sz w:val="20"/>
        </w:rPr>
      </w:pPr>
    </w:p>
    <w:p w:rsidR="00BA33DA" w:rsidRPr="00975981" w:rsidRDefault="00BA33DA">
      <w:pPr>
        <w:jc w:val="both"/>
        <w:rPr>
          <w:rFonts w:ascii="Arial" w:hAnsi="Arial" w:cs="Arial"/>
          <w:sz w:val="20"/>
        </w:rPr>
      </w:pPr>
      <w:r w:rsidRPr="00975981">
        <w:rPr>
          <w:rFonts w:ascii="Arial" w:hAnsi="Arial" w:cs="Arial"/>
          <w:b/>
          <w:sz w:val="20"/>
        </w:rPr>
        <w:t xml:space="preserve">Claim </w:t>
      </w:r>
      <w:r w:rsidRPr="00975981">
        <w:rPr>
          <w:rFonts w:ascii="Arial" w:hAnsi="Arial" w:cs="Arial"/>
          <w:sz w:val="20"/>
        </w:rPr>
        <w:t xml:space="preserve">means a demand or suit </w:t>
      </w:r>
      <w:r w:rsidR="005A4120" w:rsidRPr="00975981">
        <w:rPr>
          <w:rFonts w:ascii="Arial" w:hAnsi="Arial" w:cs="Arial"/>
          <w:sz w:val="20"/>
        </w:rPr>
        <w:t xml:space="preserve">for </w:t>
      </w:r>
      <w:r w:rsidR="005A4120" w:rsidRPr="00975981">
        <w:rPr>
          <w:rFonts w:ascii="Arial" w:hAnsi="Arial" w:cs="Arial"/>
          <w:b/>
          <w:sz w:val="20"/>
        </w:rPr>
        <w:t>damages</w:t>
      </w:r>
      <w:r w:rsidR="005A4120" w:rsidRPr="00975981">
        <w:rPr>
          <w:rFonts w:ascii="Arial" w:hAnsi="Arial" w:cs="Arial"/>
          <w:sz w:val="20"/>
        </w:rPr>
        <w:t xml:space="preserve"> </w:t>
      </w:r>
      <w:r w:rsidRPr="00975981">
        <w:rPr>
          <w:rFonts w:ascii="Arial" w:hAnsi="Arial" w:cs="Arial"/>
          <w:sz w:val="20"/>
        </w:rPr>
        <w:t>received by the</w:t>
      </w:r>
      <w:r w:rsidRPr="00975981">
        <w:rPr>
          <w:rFonts w:ascii="Arial" w:hAnsi="Arial" w:cs="Arial"/>
          <w:b/>
          <w:sz w:val="20"/>
        </w:rPr>
        <w:t xml:space="preserve"> Insured</w:t>
      </w:r>
      <w:r w:rsidR="00CE2E67" w:rsidRPr="00CE2E67">
        <w:rPr>
          <w:rFonts w:ascii="Arial" w:hAnsi="Arial" w:cs="Arial"/>
          <w:sz w:val="20"/>
        </w:rPr>
        <w:t>,</w:t>
      </w:r>
      <w:r w:rsidRPr="00975981">
        <w:rPr>
          <w:rFonts w:ascii="Arial" w:hAnsi="Arial" w:cs="Arial"/>
          <w:b/>
          <w:sz w:val="20"/>
        </w:rPr>
        <w:t xml:space="preserve"> </w:t>
      </w:r>
      <w:r w:rsidRPr="00975981">
        <w:rPr>
          <w:rFonts w:ascii="Arial" w:hAnsi="Arial" w:cs="Arial"/>
          <w:sz w:val="20"/>
        </w:rPr>
        <w:t xml:space="preserve">including any arbitration proceedings to which the </w:t>
      </w:r>
      <w:r w:rsidRPr="00975981">
        <w:rPr>
          <w:rFonts w:ascii="Arial" w:hAnsi="Arial" w:cs="Arial"/>
          <w:b/>
          <w:sz w:val="20"/>
        </w:rPr>
        <w:t>Insured</w:t>
      </w:r>
      <w:r w:rsidRPr="00975981">
        <w:rPr>
          <w:rFonts w:ascii="Arial" w:hAnsi="Arial" w:cs="Arial"/>
          <w:sz w:val="20"/>
        </w:rPr>
        <w:t xml:space="preserve"> is required to submit or to which the </w:t>
      </w:r>
      <w:r w:rsidRPr="00975981">
        <w:rPr>
          <w:rFonts w:ascii="Arial" w:hAnsi="Arial" w:cs="Arial"/>
          <w:b/>
          <w:sz w:val="20"/>
        </w:rPr>
        <w:t xml:space="preserve">Insured </w:t>
      </w:r>
      <w:r w:rsidRPr="00975981">
        <w:rPr>
          <w:rFonts w:ascii="Arial" w:hAnsi="Arial" w:cs="Arial"/>
          <w:sz w:val="20"/>
        </w:rPr>
        <w:t xml:space="preserve">has submitted with the </w:t>
      </w:r>
      <w:r w:rsidRPr="00975981">
        <w:rPr>
          <w:rFonts w:ascii="Arial" w:hAnsi="Arial" w:cs="Arial"/>
          <w:b/>
          <w:sz w:val="20"/>
        </w:rPr>
        <w:t xml:space="preserve">Company’s </w:t>
      </w:r>
      <w:r w:rsidRPr="00975981">
        <w:rPr>
          <w:rFonts w:ascii="Arial" w:hAnsi="Arial" w:cs="Arial"/>
          <w:sz w:val="20"/>
        </w:rPr>
        <w:t>consent.</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b/>
          <w:sz w:val="20"/>
        </w:rPr>
        <w:t>Claim Expense(s)</w:t>
      </w:r>
      <w:r w:rsidRPr="00975981">
        <w:rPr>
          <w:rFonts w:ascii="Arial" w:hAnsi="Arial" w:cs="Arial"/>
          <w:sz w:val="20"/>
        </w:rPr>
        <w:t xml:space="preserve"> means all expenses incurred by and with the written consent of the </w:t>
      </w:r>
      <w:r w:rsidRPr="00975981">
        <w:rPr>
          <w:rFonts w:ascii="Arial" w:hAnsi="Arial" w:cs="Arial"/>
          <w:b/>
          <w:sz w:val="20"/>
        </w:rPr>
        <w:t>Company</w:t>
      </w:r>
      <w:r w:rsidRPr="00975981">
        <w:rPr>
          <w:rFonts w:ascii="Arial" w:hAnsi="Arial" w:cs="Arial"/>
          <w:sz w:val="20"/>
        </w:rPr>
        <w:t xml:space="preserve"> in the investigation, adjustment, defense or appeal of a </w:t>
      </w:r>
      <w:r w:rsidRPr="00975981">
        <w:rPr>
          <w:rFonts w:ascii="Arial" w:hAnsi="Arial" w:cs="Arial"/>
          <w:b/>
          <w:sz w:val="20"/>
        </w:rPr>
        <w:t>claim</w:t>
      </w:r>
      <w:r w:rsidRPr="00975981">
        <w:rPr>
          <w:rFonts w:ascii="Arial" w:hAnsi="Arial" w:cs="Arial"/>
          <w:sz w:val="20"/>
        </w:rPr>
        <w:t xml:space="preserve">, including but not limited to, fees charged by a lawyer, mediator or arbitrator incurred by and with the written consent of the </w:t>
      </w:r>
      <w:r w:rsidRPr="00975981">
        <w:rPr>
          <w:rFonts w:ascii="Arial" w:hAnsi="Arial" w:cs="Arial"/>
          <w:b/>
          <w:sz w:val="20"/>
        </w:rPr>
        <w:t>Company</w:t>
      </w:r>
      <w:r w:rsidR="00AB5CDA" w:rsidRPr="00975981">
        <w:rPr>
          <w:rFonts w:ascii="Arial" w:hAnsi="Arial" w:cs="Arial"/>
          <w:sz w:val="20"/>
        </w:rPr>
        <w:t xml:space="preserve">, costs taxed against an </w:t>
      </w:r>
      <w:r w:rsidR="00AB5CDA" w:rsidRPr="00975981">
        <w:rPr>
          <w:rFonts w:ascii="Arial" w:hAnsi="Arial" w:cs="Arial"/>
          <w:b/>
          <w:sz w:val="20"/>
        </w:rPr>
        <w:t>Insured</w:t>
      </w:r>
      <w:r w:rsidR="00AB5CDA" w:rsidRPr="00975981">
        <w:rPr>
          <w:rFonts w:ascii="Arial" w:hAnsi="Arial" w:cs="Arial"/>
          <w:sz w:val="20"/>
        </w:rPr>
        <w:t xml:space="preserve"> for a </w:t>
      </w:r>
      <w:r w:rsidR="00AB5CDA" w:rsidRPr="00975981">
        <w:rPr>
          <w:rFonts w:ascii="Arial" w:hAnsi="Arial" w:cs="Arial"/>
          <w:b/>
          <w:sz w:val="20"/>
        </w:rPr>
        <w:t>claim</w:t>
      </w:r>
      <w:r w:rsidR="00AB5CDA" w:rsidRPr="00975981">
        <w:rPr>
          <w:rFonts w:ascii="Arial" w:hAnsi="Arial" w:cs="Arial"/>
          <w:sz w:val="20"/>
        </w:rPr>
        <w:t xml:space="preserve"> covered by this </w:t>
      </w:r>
      <w:r w:rsidR="00AB5CDA" w:rsidRPr="00975981">
        <w:rPr>
          <w:rFonts w:ascii="Arial" w:hAnsi="Arial" w:cs="Arial"/>
          <w:b/>
          <w:sz w:val="20"/>
        </w:rPr>
        <w:t>policy</w:t>
      </w:r>
      <w:r w:rsidR="00AB5CDA" w:rsidRPr="00975981">
        <w:rPr>
          <w:rFonts w:ascii="Arial" w:hAnsi="Arial" w:cs="Arial"/>
          <w:sz w:val="20"/>
        </w:rPr>
        <w:t xml:space="preserve">, interest on that part of any covered judgment that does not exceed the applicable limit of liability, and </w:t>
      </w:r>
      <w:r w:rsidR="003B0C21" w:rsidRPr="00975981">
        <w:rPr>
          <w:rFonts w:ascii="Arial" w:hAnsi="Arial" w:cs="Arial"/>
          <w:sz w:val="20"/>
        </w:rPr>
        <w:t xml:space="preserve">commercially reasonable </w:t>
      </w:r>
      <w:r w:rsidR="00AB5CDA" w:rsidRPr="00975981">
        <w:rPr>
          <w:rFonts w:ascii="Arial" w:hAnsi="Arial" w:cs="Arial"/>
          <w:sz w:val="20"/>
        </w:rPr>
        <w:t xml:space="preserve">premiums on appeal bonds the principal amount of which shall not exceed the applicable limit of liability (provided that the </w:t>
      </w:r>
      <w:r w:rsidR="00AB5CDA" w:rsidRPr="00975981">
        <w:rPr>
          <w:rFonts w:ascii="Arial" w:hAnsi="Arial" w:cs="Arial"/>
          <w:b/>
          <w:sz w:val="20"/>
        </w:rPr>
        <w:t>Company</w:t>
      </w:r>
      <w:r w:rsidR="00AB5CDA" w:rsidRPr="00975981">
        <w:rPr>
          <w:rFonts w:ascii="Arial" w:hAnsi="Arial" w:cs="Arial"/>
          <w:sz w:val="20"/>
        </w:rPr>
        <w:t xml:space="preserve"> shall have no obligation to apply for, guarantee, or furnish such bonds)</w:t>
      </w:r>
      <w:r w:rsidRPr="00975981">
        <w:rPr>
          <w:rFonts w:ascii="Arial" w:hAnsi="Arial" w:cs="Arial"/>
          <w:sz w:val="20"/>
        </w:rPr>
        <w:t xml:space="preserve">. </w:t>
      </w:r>
      <w:r w:rsidRPr="00975981">
        <w:rPr>
          <w:rFonts w:ascii="Arial" w:hAnsi="Arial" w:cs="Arial"/>
          <w:b/>
          <w:sz w:val="20"/>
        </w:rPr>
        <w:t>Claim expenses</w:t>
      </w:r>
      <w:r w:rsidRPr="00975981">
        <w:rPr>
          <w:rFonts w:ascii="Arial" w:hAnsi="Arial" w:cs="Arial"/>
          <w:sz w:val="20"/>
        </w:rPr>
        <w:t xml:space="preserve"> do not include salaries and expenses of employees or officials of the </w:t>
      </w:r>
      <w:r w:rsidRPr="00975981">
        <w:rPr>
          <w:rFonts w:ascii="Arial" w:hAnsi="Arial" w:cs="Arial"/>
          <w:b/>
          <w:sz w:val="20"/>
        </w:rPr>
        <w:t>Company</w:t>
      </w:r>
      <w:r w:rsidRPr="00975981">
        <w:rPr>
          <w:rFonts w:ascii="Arial" w:hAnsi="Arial" w:cs="Arial"/>
          <w:sz w:val="20"/>
        </w:rPr>
        <w:t xml:space="preserve">, or supervisory counsel retained by the </w:t>
      </w:r>
      <w:r w:rsidRPr="00975981">
        <w:rPr>
          <w:rFonts w:ascii="Arial" w:hAnsi="Arial" w:cs="Arial"/>
          <w:b/>
          <w:sz w:val="20"/>
        </w:rPr>
        <w:t>Company</w:t>
      </w:r>
      <w:r w:rsidRPr="00975981">
        <w:rPr>
          <w:rFonts w:ascii="Arial" w:hAnsi="Arial" w:cs="Arial"/>
          <w:sz w:val="20"/>
        </w:rPr>
        <w:t>, nor the cost of providing a defense for grievance hearings or disciplinary proceedings of any kind.</w:t>
      </w:r>
    </w:p>
    <w:p w:rsidR="00BA33DA" w:rsidRPr="00975981" w:rsidRDefault="00BA33DA">
      <w:pPr>
        <w:jc w:val="both"/>
        <w:rPr>
          <w:rFonts w:ascii="Arial" w:hAnsi="Arial" w:cs="Arial"/>
          <w:sz w:val="20"/>
        </w:rPr>
      </w:pPr>
    </w:p>
    <w:p w:rsidR="00BA33DA" w:rsidRDefault="00BA33DA">
      <w:pPr>
        <w:jc w:val="both"/>
        <w:rPr>
          <w:rFonts w:ascii="Arial" w:hAnsi="Arial" w:cs="Arial"/>
          <w:sz w:val="20"/>
        </w:rPr>
      </w:pPr>
      <w:r w:rsidRPr="00975981">
        <w:rPr>
          <w:rFonts w:ascii="Arial" w:hAnsi="Arial" w:cs="Arial"/>
          <w:b/>
          <w:sz w:val="20"/>
        </w:rPr>
        <w:t xml:space="preserve">Company </w:t>
      </w:r>
      <w:r w:rsidRPr="00975981">
        <w:rPr>
          <w:rFonts w:ascii="Arial" w:hAnsi="Arial" w:cs="Arial"/>
          <w:sz w:val="20"/>
        </w:rPr>
        <w:t>means</w:t>
      </w:r>
      <w:r w:rsidR="00DE14BD">
        <w:rPr>
          <w:rFonts w:ascii="Arial" w:hAnsi="Arial" w:cs="Arial"/>
          <w:sz w:val="20"/>
        </w:rPr>
        <w:t xml:space="preserve"> the insurance company shown in the Declarations</w:t>
      </w:r>
      <w:r w:rsidR="0054779C">
        <w:rPr>
          <w:rFonts w:ascii="Arial" w:hAnsi="Arial" w:cs="Arial"/>
          <w:sz w:val="20"/>
        </w:rPr>
        <w:t>, its successors or assigns.</w:t>
      </w:r>
    </w:p>
    <w:p w:rsidR="008902EB" w:rsidRDefault="008902EB">
      <w:pPr>
        <w:jc w:val="both"/>
        <w:rPr>
          <w:rFonts w:ascii="Arial" w:hAnsi="Arial" w:cs="Arial"/>
          <w:sz w:val="20"/>
        </w:rPr>
      </w:pPr>
    </w:p>
    <w:p w:rsidR="008902EB" w:rsidRPr="008902EB" w:rsidRDefault="008902EB">
      <w:pPr>
        <w:jc w:val="both"/>
        <w:rPr>
          <w:rFonts w:ascii="Arial" w:hAnsi="Arial" w:cs="Arial"/>
          <w:sz w:val="20"/>
        </w:rPr>
      </w:pPr>
      <w:r>
        <w:rPr>
          <w:rFonts w:ascii="Arial" w:hAnsi="Arial" w:cs="Arial"/>
          <w:b/>
          <w:sz w:val="20"/>
        </w:rPr>
        <w:t>Continuous Coverage Effective Date</w:t>
      </w:r>
      <w:r>
        <w:rPr>
          <w:rFonts w:ascii="Arial" w:hAnsi="Arial" w:cs="Arial"/>
          <w:sz w:val="20"/>
        </w:rPr>
        <w:t xml:space="preserve"> means the effective date of the earliest </w:t>
      </w:r>
      <w:r>
        <w:rPr>
          <w:rFonts w:ascii="Arial" w:hAnsi="Arial" w:cs="Arial"/>
          <w:b/>
          <w:sz w:val="20"/>
        </w:rPr>
        <w:t>policy</w:t>
      </w:r>
      <w:r>
        <w:rPr>
          <w:rFonts w:ascii="Arial" w:hAnsi="Arial" w:cs="Arial"/>
          <w:sz w:val="20"/>
        </w:rPr>
        <w:t xml:space="preserve"> issued by the </w:t>
      </w:r>
      <w:r>
        <w:rPr>
          <w:rFonts w:ascii="Arial" w:hAnsi="Arial" w:cs="Arial"/>
          <w:b/>
          <w:sz w:val="20"/>
        </w:rPr>
        <w:t>Company</w:t>
      </w:r>
      <w:r>
        <w:rPr>
          <w:rFonts w:ascii="Arial" w:hAnsi="Arial" w:cs="Arial"/>
          <w:sz w:val="20"/>
        </w:rPr>
        <w:t xml:space="preserve"> to the </w:t>
      </w:r>
      <w:r>
        <w:rPr>
          <w:rFonts w:ascii="Arial" w:hAnsi="Arial" w:cs="Arial"/>
          <w:b/>
          <w:sz w:val="20"/>
        </w:rPr>
        <w:t>Insured</w:t>
      </w:r>
      <w:r>
        <w:rPr>
          <w:rFonts w:ascii="Arial" w:hAnsi="Arial" w:cs="Arial"/>
          <w:sz w:val="20"/>
        </w:rPr>
        <w:t xml:space="preserve">, which </w:t>
      </w:r>
      <w:r>
        <w:rPr>
          <w:rFonts w:ascii="Arial" w:hAnsi="Arial" w:cs="Arial"/>
          <w:b/>
          <w:sz w:val="20"/>
        </w:rPr>
        <w:t>policy</w:t>
      </w:r>
      <w:r>
        <w:rPr>
          <w:rFonts w:ascii="Arial" w:hAnsi="Arial" w:cs="Arial"/>
          <w:sz w:val="20"/>
        </w:rPr>
        <w:t xml:space="preserve"> is followed by a continuous and unbroken period in which the </w:t>
      </w:r>
      <w:r>
        <w:rPr>
          <w:rFonts w:ascii="Arial" w:hAnsi="Arial" w:cs="Arial"/>
          <w:b/>
          <w:sz w:val="20"/>
        </w:rPr>
        <w:t>Company</w:t>
      </w:r>
      <w:r>
        <w:rPr>
          <w:rFonts w:ascii="Arial" w:hAnsi="Arial" w:cs="Arial"/>
          <w:sz w:val="20"/>
        </w:rPr>
        <w:t xml:space="preserve"> provided professional liability insurance coverage to the </w:t>
      </w:r>
      <w:r>
        <w:rPr>
          <w:rFonts w:ascii="Arial" w:hAnsi="Arial" w:cs="Arial"/>
          <w:b/>
          <w:sz w:val="20"/>
        </w:rPr>
        <w:t>Insured</w:t>
      </w:r>
      <w:r>
        <w:rPr>
          <w:rFonts w:ascii="Arial" w:hAnsi="Arial" w:cs="Arial"/>
          <w:sz w:val="20"/>
        </w:rPr>
        <w:t>.</w:t>
      </w:r>
    </w:p>
    <w:p w:rsidR="00BA33DA" w:rsidRPr="00975981" w:rsidRDefault="00BA33DA">
      <w:pPr>
        <w:jc w:val="both"/>
        <w:rPr>
          <w:rFonts w:ascii="Arial" w:hAnsi="Arial" w:cs="Arial"/>
          <w:sz w:val="20"/>
        </w:rPr>
      </w:pPr>
    </w:p>
    <w:p w:rsidR="0087351C" w:rsidRDefault="00BA33DA">
      <w:pPr>
        <w:jc w:val="both"/>
        <w:rPr>
          <w:rFonts w:ascii="Arial" w:hAnsi="Arial" w:cs="Arial"/>
          <w:sz w:val="20"/>
        </w:rPr>
      </w:pPr>
      <w:r w:rsidRPr="00975981">
        <w:rPr>
          <w:rFonts w:ascii="Arial" w:hAnsi="Arial" w:cs="Arial"/>
          <w:b/>
          <w:sz w:val="20"/>
        </w:rPr>
        <w:t xml:space="preserve">Damages </w:t>
      </w:r>
      <w:r w:rsidRPr="00975981">
        <w:rPr>
          <w:rFonts w:ascii="Arial" w:hAnsi="Arial" w:cs="Arial"/>
          <w:sz w:val="20"/>
        </w:rPr>
        <w:t xml:space="preserve">means monetary judgments, awards or settlements, but does not include </w:t>
      </w:r>
      <w:r w:rsidR="006E46AB" w:rsidRPr="00975981">
        <w:rPr>
          <w:rFonts w:ascii="Arial" w:hAnsi="Arial" w:cs="Arial"/>
          <w:sz w:val="20"/>
        </w:rPr>
        <w:t xml:space="preserve">the </w:t>
      </w:r>
      <w:r w:rsidRPr="00975981">
        <w:rPr>
          <w:rFonts w:ascii="Arial" w:hAnsi="Arial" w:cs="Arial"/>
          <w:sz w:val="20"/>
        </w:rPr>
        <w:t>return or restitution of legal fees, costs and expenses</w:t>
      </w:r>
      <w:r w:rsidR="00B25FD7" w:rsidRPr="00975981">
        <w:rPr>
          <w:rFonts w:ascii="Arial" w:hAnsi="Arial" w:cs="Arial"/>
          <w:sz w:val="20"/>
        </w:rPr>
        <w:t xml:space="preserve"> charged by the </w:t>
      </w:r>
      <w:r w:rsidR="00B25FD7" w:rsidRPr="00975981">
        <w:rPr>
          <w:rFonts w:ascii="Arial" w:hAnsi="Arial" w:cs="Arial"/>
          <w:b/>
          <w:sz w:val="20"/>
        </w:rPr>
        <w:t>Insured</w:t>
      </w:r>
      <w:r w:rsidR="00B25FD7" w:rsidRPr="00975981">
        <w:rPr>
          <w:rFonts w:ascii="Arial" w:hAnsi="Arial" w:cs="Arial"/>
          <w:sz w:val="20"/>
        </w:rPr>
        <w:t>,</w:t>
      </w:r>
      <w:r w:rsidR="006E46AB" w:rsidRPr="00975981">
        <w:rPr>
          <w:rFonts w:ascii="Arial" w:hAnsi="Arial" w:cs="Arial"/>
          <w:sz w:val="20"/>
        </w:rPr>
        <w:t xml:space="preserve"> or any allegedly misappropriated client funds or interest thereon</w:t>
      </w:r>
      <w:r w:rsidR="00832A7F">
        <w:rPr>
          <w:rFonts w:ascii="Arial" w:hAnsi="Arial" w:cs="Arial"/>
          <w:sz w:val="20"/>
        </w:rPr>
        <w:t>.</w:t>
      </w:r>
    </w:p>
    <w:p w:rsidR="0087351C" w:rsidRDefault="0087351C">
      <w:pPr>
        <w:jc w:val="both"/>
        <w:rPr>
          <w:rFonts w:ascii="Arial" w:hAnsi="Arial" w:cs="Arial"/>
          <w:sz w:val="20"/>
        </w:rPr>
      </w:pPr>
    </w:p>
    <w:p w:rsidR="00BA33DA" w:rsidRDefault="0087351C">
      <w:pPr>
        <w:jc w:val="both"/>
        <w:rPr>
          <w:rFonts w:ascii="Arial" w:hAnsi="Arial" w:cs="Arial"/>
          <w:sz w:val="20"/>
        </w:rPr>
      </w:pPr>
      <w:r>
        <w:rPr>
          <w:rFonts w:ascii="Arial" w:hAnsi="Arial" w:cs="Arial"/>
          <w:b/>
          <w:sz w:val="20"/>
        </w:rPr>
        <w:t>Employment Practices</w:t>
      </w:r>
      <w:r>
        <w:rPr>
          <w:rFonts w:ascii="Arial" w:hAnsi="Arial" w:cs="Arial"/>
          <w:sz w:val="20"/>
        </w:rPr>
        <w:t xml:space="preserve"> means </w:t>
      </w:r>
      <w:r w:rsidRPr="00F661F9">
        <w:rPr>
          <w:rFonts w:ascii="Arial" w:hAnsi="Arial" w:cs="Arial"/>
          <w:sz w:val="20"/>
        </w:rPr>
        <w:t xml:space="preserve">those practices of any </w:t>
      </w:r>
      <w:r w:rsidRPr="00F661F9">
        <w:rPr>
          <w:rFonts w:ascii="Arial" w:hAnsi="Arial" w:cs="Arial"/>
          <w:b/>
          <w:sz w:val="20"/>
        </w:rPr>
        <w:t>Insured</w:t>
      </w:r>
      <w:r>
        <w:rPr>
          <w:rFonts w:ascii="Arial" w:hAnsi="Arial" w:cs="Arial"/>
          <w:b/>
          <w:sz w:val="20"/>
        </w:rPr>
        <w:t xml:space="preserve"> </w:t>
      </w:r>
      <w:r>
        <w:rPr>
          <w:rFonts w:ascii="Arial" w:hAnsi="Arial" w:cs="Arial"/>
          <w:sz w:val="20"/>
        </w:rPr>
        <w:t xml:space="preserve">alleged to have </w:t>
      </w:r>
      <w:r w:rsidRPr="00F661F9">
        <w:rPr>
          <w:rFonts w:ascii="Arial" w:hAnsi="Arial" w:cs="Arial"/>
          <w:sz w:val="20"/>
        </w:rPr>
        <w:t>involve</w:t>
      </w:r>
      <w:r>
        <w:rPr>
          <w:rFonts w:ascii="Arial" w:hAnsi="Arial" w:cs="Arial"/>
          <w:sz w:val="20"/>
        </w:rPr>
        <w:t>d</w:t>
      </w:r>
      <w:r w:rsidRPr="00F661F9">
        <w:rPr>
          <w:rFonts w:ascii="Arial" w:hAnsi="Arial" w:cs="Arial"/>
          <w:sz w:val="20"/>
        </w:rPr>
        <w:t xml:space="preserve"> discrimination, harassment, wrongful termination, wrongful failure to hire or promote, or any other violation of f</w:t>
      </w:r>
      <w:r>
        <w:rPr>
          <w:rFonts w:ascii="Arial" w:hAnsi="Arial" w:cs="Arial"/>
          <w:sz w:val="20"/>
        </w:rPr>
        <w:t>ederal or state employment laws.</w:t>
      </w:r>
    </w:p>
    <w:p w:rsidR="00BB42D7" w:rsidRPr="00975981" w:rsidRDefault="00BB42D7">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b/>
          <w:sz w:val="20"/>
        </w:rPr>
        <w:t xml:space="preserve">Formal Mediation </w:t>
      </w:r>
      <w:r w:rsidRPr="00975981">
        <w:rPr>
          <w:rFonts w:ascii="Arial" w:hAnsi="Arial" w:cs="Arial"/>
          <w:sz w:val="20"/>
        </w:rPr>
        <w:t xml:space="preserve">means the voluntary process by which a qualified professional mediator, chosen by parties to a </w:t>
      </w:r>
      <w:r w:rsidRPr="00975981">
        <w:rPr>
          <w:rFonts w:ascii="Arial" w:hAnsi="Arial" w:cs="Arial"/>
          <w:b/>
          <w:sz w:val="20"/>
        </w:rPr>
        <w:t>claim</w:t>
      </w:r>
      <w:r w:rsidRPr="00975981">
        <w:rPr>
          <w:rFonts w:ascii="Arial" w:hAnsi="Arial" w:cs="Arial"/>
          <w:sz w:val="20"/>
        </w:rPr>
        <w:t xml:space="preserve"> with agreement by</w:t>
      </w:r>
      <w:r w:rsidR="001A1B56" w:rsidRPr="00975981">
        <w:rPr>
          <w:rFonts w:ascii="Arial" w:hAnsi="Arial" w:cs="Arial"/>
          <w:sz w:val="20"/>
        </w:rPr>
        <w:t xml:space="preserve"> </w:t>
      </w:r>
      <w:r w:rsidRPr="00975981">
        <w:rPr>
          <w:rFonts w:ascii="Arial" w:hAnsi="Arial" w:cs="Arial"/>
          <w:sz w:val="20"/>
        </w:rPr>
        <w:t xml:space="preserve">the </w:t>
      </w:r>
      <w:r w:rsidRPr="00975981">
        <w:rPr>
          <w:rFonts w:ascii="Arial" w:hAnsi="Arial" w:cs="Arial"/>
          <w:b/>
          <w:sz w:val="20"/>
        </w:rPr>
        <w:t>Company</w:t>
      </w:r>
      <w:r w:rsidRPr="00975981">
        <w:rPr>
          <w:rFonts w:ascii="Arial" w:hAnsi="Arial" w:cs="Arial"/>
          <w:sz w:val="20"/>
        </w:rPr>
        <w:t xml:space="preserve">, meets with and intercedes between the parties in an attempt to resolve the </w:t>
      </w:r>
      <w:r w:rsidRPr="00975981">
        <w:rPr>
          <w:rFonts w:ascii="Arial" w:hAnsi="Arial" w:cs="Arial"/>
          <w:b/>
          <w:sz w:val="20"/>
        </w:rPr>
        <w:t>claim</w:t>
      </w:r>
      <w:r w:rsidRPr="00975981">
        <w:rPr>
          <w:rFonts w:ascii="Arial" w:hAnsi="Arial" w:cs="Arial"/>
          <w:sz w:val="20"/>
        </w:rPr>
        <w:t xml:space="preserve">. </w:t>
      </w:r>
      <w:r w:rsidRPr="00975981">
        <w:rPr>
          <w:rFonts w:ascii="Arial" w:hAnsi="Arial" w:cs="Arial"/>
          <w:b/>
          <w:sz w:val="20"/>
        </w:rPr>
        <w:t>Formal mediation</w:t>
      </w:r>
      <w:r w:rsidRPr="00975981">
        <w:rPr>
          <w:rFonts w:ascii="Arial" w:hAnsi="Arial" w:cs="Arial"/>
          <w:sz w:val="20"/>
        </w:rPr>
        <w:t xml:space="preserve"> does not include litigation, facilitation, arbitration or any court mandated or court imposed mediation.</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b/>
          <w:sz w:val="20"/>
        </w:rPr>
        <w:t xml:space="preserve">Insured </w:t>
      </w:r>
      <w:r w:rsidRPr="00975981">
        <w:rPr>
          <w:rFonts w:ascii="Arial" w:hAnsi="Arial" w:cs="Arial"/>
          <w:sz w:val="20"/>
        </w:rPr>
        <w:t xml:space="preserve">means:  (1) the </w:t>
      </w:r>
      <w:r w:rsidRPr="00975981">
        <w:rPr>
          <w:rFonts w:ascii="Arial" w:hAnsi="Arial" w:cs="Arial"/>
          <w:b/>
          <w:sz w:val="20"/>
        </w:rPr>
        <w:t>Named</w:t>
      </w:r>
      <w:r w:rsidRPr="00975981">
        <w:rPr>
          <w:rFonts w:ascii="Arial" w:hAnsi="Arial" w:cs="Arial"/>
          <w:sz w:val="20"/>
        </w:rPr>
        <w:t xml:space="preserve"> </w:t>
      </w:r>
      <w:r w:rsidRPr="00975981">
        <w:rPr>
          <w:rFonts w:ascii="Arial" w:hAnsi="Arial" w:cs="Arial"/>
          <w:b/>
          <w:sz w:val="20"/>
        </w:rPr>
        <w:t>Insured</w:t>
      </w:r>
      <w:r w:rsidRPr="00975981">
        <w:rPr>
          <w:rFonts w:ascii="Arial" w:hAnsi="Arial" w:cs="Arial"/>
          <w:sz w:val="20"/>
        </w:rPr>
        <w:t>;</w:t>
      </w:r>
      <w:r w:rsidRPr="00975981">
        <w:rPr>
          <w:rFonts w:ascii="Arial" w:hAnsi="Arial" w:cs="Arial"/>
          <w:b/>
          <w:sz w:val="20"/>
        </w:rPr>
        <w:t xml:space="preserve"> </w:t>
      </w:r>
      <w:r w:rsidRPr="00975981">
        <w:rPr>
          <w:rFonts w:ascii="Arial" w:hAnsi="Arial" w:cs="Arial"/>
          <w:sz w:val="20"/>
        </w:rPr>
        <w:t xml:space="preserve">or </w:t>
      </w:r>
      <w:r w:rsidR="00DB12AD" w:rsidRPr="00975981">
        <w:rPr>
          <w:rFonts w:ascii="Arial" w:hAnsi="Arial" w:cs="Arial"/>
          <w:sz w:val="20"/>
        </w:rPr>
        <w:t>(2)</w:t>
      </w:r>
      <w:r w:rsidR="001A1B56" w:rsidRPr="00975981">
        <w:rPr>
          <w:rFonts w:ascii="Arial" w:hAnsi="Arial" w:cs="Arial"/>
          <w:sz w:val="20"/>
        </w:rPr>
        <w:t xml:space="preserve"> any</w:t>
      </w:r>
      <w:r w:rsidR="00DB12AD" w:rsidRPr="00975981">
        <w:rPr>
          <w:rFonts w:ascii="Arial" w:hAnsi="Arial" w:cs="Arial"/>
          <w:sz w:val="20"/>
        </w:rPr>
        <w:t xml:space="preserve"> </w:t>
      </w:r>
      <w:r w:rsidR="00DB12AD" w:rsidRPr="00975981">
        <w:rPr>
          <w:rFonts w:ascii="Arial" w:hAnsi="Arial" w:cs="Arial"/>
          <w:b/>
          <w:sz w:val="20"/>
        </w:rPr>
        <w:t>Predecessor Firm</w:t>
      </w:r>
      <w:r w:rsidR="00DB12AD" w:rsidRPr="00975981">
        <w:rPr>
          <w:rFonts w:ascii="Arial" w:hAnsi="Arial" w:cs="Arial"/>
          <w:sz w:val="20"/>
        </w:rPr>
        <w:t xml:space="preserve">; or </w:t>
      </w:r>
      <w:r w:rsidRPr="00975981">
        <w:rPr>
          <w:rFonts w:ascii="Arial" w:hAnsi="Arial" w:cs="Arial"/>
          <w:sz w:val="20"/>
        </w:rPr>
        <w:t>(</w:t>
      </w:r>
      <w:r w:rsidR="00DB12AD" w:rsidRPr="00975981">
        <w:rPr>
          <w:rFonts w:ascii="Arial" w:hAnsi="Arial" w:cs="Arial"/>
          <w:sz w:val="20"/>
        </w:rPr>
        <w:t>3</w:t>
      </w:r>
      <w:r w:rsidRPr="00975981">
        <w:rPr>
          <w:rFonts w:ascii="Arial" w:hAnsi="Arial" w:cs="Arial"/>
          <w:sz w:val="20"/>
        </w:rPr>
        <w:t xml:space="preserve">) any lawyer who is a partner, </w:t>
      </w:r>
      <w:r w:rsidR="00DD5E53" w:rsidRPr="00975981">
        <w:rPr>
          <w:rFonts w:ascii="Arial" w:hAnsi="Arial" w:cs="Arial"/>
          <w:sz w:val="20"/>
        </w:rPr>
        <w:t xml:space="preserve">limited liability partner, </w:t>
      </w:r>
      <w:r w:rsidRPr="00975981">
        <w:rPr>
          <w:rFonts w:ascii="Arial" w:hAnsi="Arial" w:cs="Arial"/>
          <w:sz w:val="20"/>
        </w:rPr>
        <w:t>limited liability company member, officer, director, stockholder or employee of the</w:t>
      </w:r>
      <w:r w:rsidRPr="00975981">
        <w:rPr>
          <w:rFonts w:ascii="Arial" w:hAnsi="Arial" w:cs="Arial"/>
          <w:b/>
          <w:sz w:val="20"/>
        </w:rPr>
        <w:t xml:space="preserve"> Named Insured</w:t>
      </w:r>
      <w:r w:rsidR="00DD5E53" w:rsidRPr="00975981">
        <w:rPr>
          <w:rFonts w:ascii="Arial" w:hAnsi="Arial" w:cs="Arial"/>
          <w:sz w:val="20"/>
        </w:rPr>
        <w:t>;</w:t>
      </w:r>
      <w:r w:rsidRPr="00975981">
        <w:rPr>
          <w:rFonts w:ascii="Arial" w:hAnsi="Arial" w:cs="Arial"/>
          <w:b/>
          <w:sz w:val="20"/>
        </w:rPr>
        <w:t xml:space="preserve"> </w:t>
      </w:r>
      <w:r w:rsidRPr="00975981">
        <w:rPr>
          <w:rFonts w:ascii="Arial" w:hAnsi="Arial" w:cs="Arial"/>
          <w:sz w:val="20"/>
        </w:rPr>
        <w:t>or (</w:t>
      </w:r>
      <w:r w:rsidR="00DB12AD" w:rsidRPr="00975981">
        <w:rPr>
          <w:rFonts w:ascii="Arial" w:hAnsi="Arial" w:cs="Arial"/>
          <w:sz w:val="20"/>
        </w:rPr>
        <w:t>4</w:t>
      </w:r>
      <w:r w:rsidRPr="00975981">
        <w:rPr>
          <w:rFonts w:ascii="Arial" w:hAnsi="Arial" w:cs="Arial"/>
          <w:sz w:val="20"/>
        </w:rPr>
        <w:t xml:space="preserve">) any lawyer who was a partner, limited liability partner, limited liability company member, officer, director, stockholder or employee of the </w:t>
      </w:r>
      <w:r w:rsidRPr="00975981">
        <w:rPr>
          <w:rFonts w:ascii="Arial" w:hAnsi="Arial" w:cs="Arial"/>
          <w:b/>
          <w:sz w:val="20"/>
        </w:rPr>
        <w:t>Named Insured</w:t>
      </w:r>
      <w:r w:rsidRPr="00975981">
        <w:rPr>
          <w:rFonts w:ascii="Arial" w:hAnsi="Arial" w:cs="Arial"/>
          <w:sz w:val="20"/>
        </w:rPr>
        <w:t xml:space="preserve"> or </w:t>
      </w:r>
      <w:r w:rsidRPr="00975981">
        <w:rPr>
          <w:rFonts w:ascii="Arial" w:hAnsi="Arial" w:cs="Arial"/>
          <w:b/>
          <w:sz w:val="20"/>
        </w:rPr>
        <w:t>Predecessor Firm</w:t>
      </w:r>
      <w:r w:rsidRPr="00975981">
        <w:rPr>
          <w:rFonts w:ascii="Arial" w:hAnsi="Arial" w:cs="Arial"/>
          <w:sz w:val="20"/>
        </w:rPr>
        <w:t xml:space="preserve"> solely while acting in a professional capacity on behalf of the </w:t>
      </w:r>
      <w:r w:rsidRPr="00975981">
        <w:rPr>
          <w:rFonts w:ascii="Arial" w:hAnsi="Arial" w:cs="Arial"/>
          <w:b/>
          <w:sz w:val="20"/>
        </w:rPr>
        <w:t xml:space="preserve">Named Insured </w:t>
      </w:r>
      <w:r w:rsidRPr="00975981">
        <w:rPr>
          <w:rFonts w:ascii="Arial" w:hAnsi="Arial" w:cs="Arial"/>
          <w:sz w:val="20"/>
        </w:rPr>
        <w:t xml:space="preserve">or </w:t>
      </w:r>
      <w:r w:rsidRPr="00975981">
        <w:rPr>
          <w:rFonts w:ascii="Arial" w:hAnsi="Arial" w:cs="Arial"/>
          <w:b/>
          <w:sz w:val="20"/>
        </w:rPr>
        <w:t>Predecessor Firm</w:t>
      </w:r>
      <w:r w:rsidRPr="00975981">
        <w:rPr>
          <w:rFonts w:ascii="Arial" w:hAnsi="Arial" w:cs="Arial"/>
          <w:sz w:val="20"/>
        </w:rPr>
        <w:t>; or (</w:t>
      </w:r>
      <w:r w:rsidR="00DB12AD" w:rsidRPr="00975981">
        <w:rPr>
          <w:rFonts w:ascii="Arial" w:hAnsi="Arial" w:cs="Arial"/>
          <w:sz w:val="20"/>
        </w:rPr>
        <w:t>5</w:t>
      </w:r>
      <w:r w:rsidRPr="00975981">
        <w:rPr>
          <w:rFonts w:ascii="Arial" w:hAnsi="Arial" w:cs="Arial"/>
          <w:sz w:val="20"/>
        </w:rPr>
        <w:t xml:space="preserve">) any non-lawyer who was or is an employee of the </w:t>
      </w:r>
      <w:r w:rsidRPr="00975981">
        <w:rPr>
          <w:rFonts w:ascii="Arial" w:hAnsi="Arial" w:cs="Arial"/>
          <w:b/>
          <w:sz w:val="20"/>
        </w:rPr>
        <w:t>Named Insured</w:t>
      </w:r>
      <w:r w:rsidRPr="00975981">
        <w:rPr>
          <w:rFonts w:ascii="Arial" w:hAnsi="Arial" w:cs="Arial"/>
          <w:sz w:val="20"/>
        </w:rPr>
        <w:t xml:space="preserve"> or </w:t>
      </w:r>
      <w:r w:rsidRPr="00975981">
        <w:rPr>
          <w:rFonts w:ascii="Arial" w:hAnsi="Arial" w:cs="Arial"/>
          <w:b/>
          <w:sz w:val="20"/>
        </w:rPr>
        <w:t>Predecessor Firm</w:t>
      </w:r>
      <w:r w:rsidRPr="00975981">
        <w:rPr>
          <w:rFonts w:ascii="Arial" w:hAnsi="Arial" w:cs="Arial"/>
          <w:sz w:val="20"/>
        </w:rPr>
        <w:t xml:space="preserve"> solely while acting </w:t>
      </w:r>
      <w:r w:rsidR="003B0C21" w:rsidRPr="00975981">
        <w:rPr>
          <w:rFonts w:ascii="Arial" w:hAnsi="Arial" w:cs="Arial"/>
          <w:sz w:val="20"/>
        </w:rPr>
        <w:t xml:space="preserve">within the scope of their employment </w:t>
      </w:r>
      <w:r w:rsidRPr="00975981">
        <w:rPr>
          <w:rFonts w:ascii="Arial" w:hAnsi="Arial" w:cs="Arial"/>
          <w:sz w:val="20"/>
        </w:rPr>
        <w:t>on behalf of the</w:t>
      </w:r>
      <w:r w:rsidRPr="00975981">
        <w:rPr>
          <w:rFonts w:ascii="Arial" w:hAnsi="Arial" w:cs="Arial"/>
          <w:b/>
          <w:sz w:val="20"/>
        </w:rPr>
        <w:t xml:space="preserve"> Named</w:t>
      </w:r>
      <w:r w:rsidRPr="00975981">
        <w:rPr>
          <w:rFonts w:ascii="Arial" w:hAnsi="Arial" w:cs="Arial"/>
          <w:sz w:val="20"/>
        </w:rPr>
        <w:t xml:space="preserve"> </w:t>
      </w:r>
      <w:r w:rsidRPr="00975981">
        <w:rPr>
          <w:rFonts w:ascii="Arial" w:hAnsi="Arial" w:cs="Arial"/>
          <w:b/>
          <w:sz w:val="20"/>
        </w:rPr>
        <w:t>Insured</w:t>
      </w:r>
      <w:r w:rsidRPr="00975981">
        <w:rPr>
          <w:rFonts w:ascii="Arial" w:hAnsi="Arial" w:cs="Arial"/>
          <w:sz w:val="20"/>
        </w:rPr>
        <w:t xml:space="preserve"> or </w:t>
      </w:r>
      <w:r w:rsidRPr="00975981">
        <w:rPr>
          <w:rFonts w:ascii="Arial" w:hAnsi="Arial" w:cs="Arial"/>
          <w:b/>
          <w:sz w:val="20"/>
        </w:rPr>
        <w:t>Predecessor Firm</w:t>
      </w:r>
      <w:r w:rsidRPr="00975981">
        <w:rPr>
          <w:rFonts w:ascii="Arial" w:hAnsi="Arial" w:cs="Arial"/>
          <w:sz w:val="20"/>
        </w:rPr>
        <w:t>; or (</w:t>
      </w:r>
      <w:r w:rsidR="00DB12AD" w:rsidRPr="00975981">
        <w:rPr>
          <w:rFonts w:ascii="Arial" w:hAnsi="Arial" w:cs="Arial"/>
          <w:sz w:val="20"/>
        </w:rPr>
        <w:t>6</w:t>
      </w:r>
      <w:r w:rsidRPr="00975981">
        <w:rPr>
          <w:rFonts w:ascii="Arial" w:hAnsi="Arial" w:cs="Arial"/>
          <w:sz w:val="20"/>
        </w:rPr>
        <w:t>) any “of counsel” lawyer listed on the application</w:t>
      </w:r>
      <w:r w:rsidR="000038B7">
        <w:rPr>
          <w:rFonts w:ascii="Arial" w:hAnsi="Arial" w:cs="Arial"/>
          <w:sz w:val="20"/>
        </w:rPr>
        <w:t xml:space="preserve"> </w:t>
      </w:r>
      <w:r w:rsidRPr="00975981">
        <w:rPr>
          <w:rFonts w:ascii="Arial" w:hAnsi="Arial" w:cs="Arial"/>
          <w:sz w:val="20"/>
        </w:rPr>
        <w:t xml:space="preserve">solely while acting </w:t>
      </w:r>
      <w:r w:rsidR="00DD5E53" w:rsidRPr="00975981">
        <w:rPr>
          <w:rFonts w:ascii="Arial" w:hAnsi="Arial" w:cs="Arial"/>
          <w:sz w:val="20"/>
        </w:rPr>
        <w:t xml:space="preserve">in a professional capacity </w:t>
      </w:r>
      <w:r w:rsidRPr="00975981">
        <w:rPr>
          <w:rFonts w:ascii="Arial" w:hAnsi="Arial" w:cs="Arial"/>
          <w:sz w:val="20"/>
        </w:rPr>
        <w:t xml:space="preserve">on behalf of the </w:t>
      </w:r>
      <w:r w:rsidRPr="00975981">
        <w:rPr>
          <w:rFonts w:ascii="Arial" w:hAnsi="Arial" w:cs="Arial"/>
          <w:b/>
          <w:sz w:val="20"/>
        </w:rPr>
        <w:t>Named Insured</w:t>
      </w:r>
      <w:r w:rsidR="008E7F47" w:rsidRPr="00975981">
        <w:rPr>
          <w:rFonts w:ascii="Arial" w:hAnsi="Arial" w:cs="Arial"/>
          <w:sz w:val="20"/>
        </w:rPr>
        <w:t xml:space="preserve"> or </w:t>
      </w:r>
      <w:r w:rsidR="008E7F47" w:rsidRPr="00975981">
        <w:rPr>
          <w:rFonts w:ascii="Arial" w:hAnsi="Arial" w:cs="Arial"/>
          <w:b/>
          <w:sz w:val="20"/>
        </w:rPr>
        <w:t>Predecessor Firm</w:t>
      </w:r>
      <w:r w:rsidR="002E29E0">
        <w:rPr>
          <w:rFonts w:ascii="Arial" w:hAnsi="Arial" w:cs="Arial"/>
          <w:sz w:val="20"/>
        </w:rPr>
        <w:t xml:space="preserve">; or </w:t>
      </w:r>
      <w:r w:rsidRPr="00975981">
        <w:rPr>
          <w:rFonts w:ascii="Arial" w:hAnsi="Arial" w:cs="Arial"/>
          <w:sz w:val="20"/>
        </w:rPr>
        <w:t>(</w:t>
      </w:r>
      <w:r w:rsidR="00DB12AD" w:rsidRPr="00975981">
        <w:rPr>
          <w:rFonts w:ascii="Arial" w:hAnsi="Arial" w:cs="Arial"/>
          <w:sz w:val="20"/>
        </w:rPr>
        <w:t>7</w:t>
      </w:r>
      <w:r w:rsidRPr="00975981">
        <w:rPr>
          <w:rFonts w:ascii="Arial" w:hAnsi="Arial" w:cs="Arial"/>
          <w:sz w:val="20"/>
        </w:rPr>
        <w:t xml:space="preserve">) the heirs, assigns and legal representatives of an </w:t>
      </w:r>
      <w:r w:rsidRPr="00975981">
        <w:rPr>
          <w:rFonts w:ascii="Arial" w:hAnsi="Arial" w:cs="Arial"/>
          <w:b/>
          <w:sz w:val="20"/>
        </w:rPr>
        <w:t>Insured</w:t>
      </w:r>
      <w:r w:rsidRPr="00975981">
        <w:rPr>
          <w:rFonts w:ascii="Arial" w:hAnsi="Arial" w:cs="Arial"/>
          <w:sz w:val="20"/>
        </w:rPr>
        <w:t xml:space="preserve"> in the event of the </w:t>
      </w:r>
      <w:r w:rsidRPr="00975981">
        <w:rPr>
          <w:rFonts w:ascii="Arial" w:hAnsi="Arial" w:cs="Arial"/>
          <w:b/>
          <w:sz w:val="20"/>
        </w:rPr>
        <w:t xml:space="preserve">Insured’s </w:t>
      </w:r>
      <w:r w:rsidRPr="00975981">
        <w:rPr>
          <w:rFonts w:ascii="Arial" w:hAnsi="Arial" w:cs="Arial"/>
          <w:sz w:val="20"/>
        </w:rPr>
        <w:t xml:space="preserve">death, incapacity or bankruptcy to the extent that the </w:t>
      </w:r>
      <w:r w:rsidRPr="00975981">
        <w:rPr>
          <w:rFonts w:ascii="Arial" w:hAnsi="Arial" w:cs="Arial"/>
          <w:b/>
          <w:sz w:val="20"/>
        </w:rPr>
        <w:t>Insured</w:t>
      </w:r>
      <w:r w:rsidRPr="00975981">
        <w:rPr>
          <w:rFonts w:ascii="Arial" w:hAnsi="Arial" w:cs="Arial"/>
          <w:sz w:val="20"/>
        </w:rPr>
        <w:t xml:space="preserve"> would have been covered.</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b/>
          <w:sz w:val="20"/>
        </w:rPr>
        <w:t>Investment Advice</w:t>
      </w:r>
      <w:r w:rsidRPr="00975981">
        <w:rPr>
          <w:rFonts w:ascii="Arial" w:hAnsi="Arial" w:cs="Arial"/>
          <w:sz w:val="20"/>
        </w:rPr>
        <w:t xml:space="preserve"> means giving advice regarding the value of an investment; or recommending investment in, purchase or sale of a particular investment; or managing any investment; or buying or selling any investment for another; or acting as a broker for a borrower or lender; or performing economic analysis of any investment; or  inducing others to make a particular investment; or giving advice where the compensation for such advice is contingent upon the performance of a particular investment. </w:t>
      </w:r>
    </w:p>
    <w:p w:rsidR="008902EB" w:rsidRDefault="008902EB">
      <w:pPr>
        <w:rPr>
          <w:rFonts w:ascii="Arial" w:hAnsi="Arial" w:cs="Arial"/>
          <w:sz w:val="20"/>
        </w:rPr>
      </w:pPr>
      <w:r>
        <w:rPr>
          <w:rFonts w:ascii="Arial" w:hAnsi="Arial" w:cs="Arial"/>
          <w:sz w:val="20"/>
        </w:rPr>
        <w:br w:type="page"/>
      </w:r>
    </w:p>
    <w:p w:rsidR="00BA33DA" w:rsidRPr="0021299E" w:rsidRDefault="00BA33DA">
      <w:pPr>
        <w:jc w:val="both"/>
        <w:rPr>
          <w:rFonts w:ascii="Arial" w:hAnsi="Arial" w:cs="Arial"/>
          <w:sz w:val="20"/>
        </w:rPr>
      </w:pPr>
      <w:r w:rsidRPr="00975981">
        <w:rPr>
          <w:rFonts w:ascii="Arial" w:hAnsi="Arial" w:cs="Arial"/>
          <w:b/>
          <w:sz w:val="20"/>
        </w:rPr>
        <w:lastRenderedPageBreak/>
        <w:t>Named Insured</w:t>
      </w:r>
      <w:r w:rsidRPr="00975981">
        <w:rPr>
          <w:rFonts w:ascii="Arial" w:hAnsi="Arial" w:cs="Arial"/>
          <w:sz w:val="20"/>
        </w:rPr>
        <w:t xml:space="preserve"> means the firm or </w:t>
      </w:r>
      <w:r w:rsidR="005D5ADE">
        <w:rPr>
          <w:rFonts w:ascii="Arial" w:hAnsi="Arial" w:cs="Arial"/>
          <w:sz w:val="20"/>
        </w:rPr>
        <w:t xml:space="preserve">individual </w:t>
      </w:r>
      <w:r w:rsidR="00361F5F">
        <w:rPr>
          <w:rFonts w:ascii="Arial" w:hAnsi="Arial" w:cs="Arial"/>
          <w:sz w:val="20"/>
        </w:rPr>
        <w:t>lawyer</w:t>
      </w:r>
      <w:r w:rsidR="00361F5F" w:rsidRPr="00975981">
        <w:rPr>
          <w:rFonts w:ascii="Arial" w:hAnsi="Arial" w:cs="Arial"/>
          <w:sz w:val="20"/>
        </w:rPr>
        <w:t xml:space="preserve"> </w:t>
      </w:r>
      <w:r w:rsidRPr="00975981">
        <w:rPr>
          <w:rFonts w:ascii="Arial" w:hAnsi="Arial" w:cs="Arial"/>
          <w:sz w:val="20"/>
        </w:rPr>
        <w:t>show</w:t>
      </w:r>
      <w:r w:rsidR="0021299E">
        <w:rPr>
          <w:rFonts w:ascii="Arial" w:hAnsi="Arial" w:cs="Arial"/>
          <w:sz w:val="20"/>
        </w:rPr>
        <w:t xml:space="preserve">n in Item 1 of the Declarations and any </w:t>
      </w:r>
      <w:r w:rsidR="0021299E">
        <w:rPr>
          <w:rFonts w:ascii="Arial" w:hAnsi="Arial" w:cs="Arial"/>
          <w:b/>
          <w:sz w:val="20"/>
        </w:rPr>
        <w:t>Predecessor Firm</w:t>
      </w:r>
      <w:r w:rsidR="0021299E">
        <w:rPr>
          <w:rFonts w:ascii="Arial" w:hAnsi="Arial" w:cs="Arial"/>
          <w:sz w:val="20"/>
        </w:rPr>
        <w:t>.</w:t>
      </w:r>
    </w:p>
    <w:p w:rsidR="00BA33DA" w:rsidRPr="00975981" w:rsidRDefault="00BA33DA">
      <w:pPr>
        <w:jc w:val="both"/>
        <w:rPr>
          <w:rFonts w:ascii="Arial" w:hAnsi="Arial" w:cs="Arial"/>
          <w:b/>
          <w:sz w:val="20"/>
        </w:rPr>
      </w:pPr>
    </w:p>
    <w:p w:rsidR="00BA33DA" w:rsidRPr="00975981" w:rsidRDefault="00BA33DA">
      <w:pPr>
        <w:jc w:val="both"/>
        <w:rPr>
          <w:rFonts w:ascii="Arial" w:hAnsi="Arial" w:cs="Arial"/>
          <w:i/>
          <w:iCs/>
          <w:sz w:val="20"/>
        </w:rPr>
      </w:pPr>
      <w:r w:rsidRPr="00975981">
        <w:rPr>
          <w:rFonts w:ascii="Arial" w:hAnsi="Arial" w:cs="Arial"/>
          <w:b/>
          <w:sz w:val="20"/>
        </w:rPr>
        <w:t>Personal Injury</w:t>
      </w:r>
      <w:r w:rsidRPr="00975981">
        <w:rPr>
          <w:rFonts w:ascii="Arial" w:hAnsi="Arial" w:cs="Arial"/>
          <w:sz w:val="20"/>
        </w:rPr>
        <w:t xml:space="preserve"> means false arrest, detention or imprisonment; or wrongful entry or eviction or other invasion of private occupancy; or malicious prosecution; or the publication or utterance of libel, slander or other defamatory or disparaging material; or a publication in violation of a person’s right of privacy; and </w:t>
      </w:r>
      <w:r w:rsidR="00DB12AD" w:rsidRPr="00975981">
        <w:rPr>
          <w:rFonts w:ascii="Arial" w:hAnsi="Arial" w:cs="Arial"/>
          <w:sz w:val="20"/>
        </w:rPr>
        <w:t xml:space="preserve">involving </w:t>
      </w:r>
      <w:r w:rsidRPr="00975981">
        <w:rPr>
          <w:rFonts w:ascii="Arial" w:hAnsi="Arial" w:cs="Arial"/>
          <w:sz w:val="20"/>
        </w:rPr>
        <w:t xml:space="preserve">the rendering of or failure to render </w:t>
      </w:r>
      <w:r w:rsidRPr="00975981">
        <w:rPr>
          <w:rFonts w:ascii="Arial" w:hAnsi="Arial" w:cs="Arial"/>
          <w:b/>
          <w:sz w:val="20"/>
        </w:rPr>
        <w:t xml:space="preserve">professional services </w:t>
      </w:r>
      <w:r w:rsidRPr="00975981">
        <w:rPr>
          <w:rFonts w:ascii="Arial" w:hAnsi="Arial" w:cs="Arial"/>
          <w:sz w:val="20"/>
        </w:rPr>
        <w:t xml:space="preserve">by an </w:t>
      </w:r>
      <w:r w:rsidRPr="00975981">
        <w:rPr>
          <w:rFonts w:ascii="Arial" w:hAnsi="Arial" w:cs="Arial"/>
          <w:b/>
          <w:sz w:val="20"/>
        </w:rPr>
        <w:t>Insured</w:t>
      </w:r>
      <w:r w:rsidRPr="00975981">
        <w:rPr>
          <w:rFonts w:ascii="Arial" w:hAnsi="Arial" w:cs="Arial"/>
          <w:sz w:val="20"/>
        </w:rPr>
        <w:t>.</w:t>
      </w:r>
    </w:p>
    <w:p w:rsidR="006C150C" w:rsidRDefault="006C150C">
      <w:pPr>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b/>
          <w:sz w:val="20"/>
        </w:rPr>
        <w:t xml:space="preserve">Policy </w:t>
      </w:r>
      <w:r w:rsidRPr="00975981">
        <w:rPr>
          <w:rFonts w:ascii="Arial" w:hAnsi="Arial" w:cs="Arial"/>
          <w:sz w:val="20"/>
        </w:rPr>
        <w:t xml:space="preserve">means this </w:t>
      </w:r>
      <w:r w:rsidRPr="00975981">
        <w:rPr>
          <w:rFonts w:ascii="Arial" w:hAnsi="Arial" w:cs="Arial"/>
          <w:b/>
          <w:sz w:val="20"/>
        </w:rPr>
        <w:t>policy</w:t>
      </w:r>
      <w:r w:rsidRPr="00975981">
        <w:rPr>
          <w:rFonts w:ascii="Arial" w:hAnsi="Arial" w:cs="Arial"/>
          <w:sz w:val="20"/>
        </w:rPr>
        <w:t xml:space="preserve"> form, the Declarations, and any endorsement to this </w:t>
      </w:r>
      <w:r w:rsidRPr="00975981">
        <w:rPr>
          <w:rFonts w:ascii="Arial" w:hAnsi="Arial" w:cs="Arial"/>
          <w:b/>
          <w:sz w:val="20"/>
        </w:rPr>
        <w:t>policy</w:t>
      </w:r>
      <w:r w:rsidRPr="00975981">
        <w:rPr>
          <w:rFonts w:ascii="Arial" w:hAnsi="Arial" w:cs="Arial"/>
          <w:sz w:val="20"/>
        </w:rPr>
        <w:t xml:space="preserve"> issued by the </w:t>
      </w:r>
      <w:r w:rsidRPr="00975981">
        <w:rPr>
          <w:rFonts w:ascii="Arial" w:hAnsi="Arial" w:cs="Arial"/>
          <w:b/>
          <w:sz w:val="20"/>
        </w:rPr>
        <w:t>Company</w:t>
      </w:r>
      <w:r w:rsidRPr="00975981">
        <w:rPr>
          <w:rFonts w:ascii="Arial" w:hAnsi="Arial" w:cs="Arial"/>
          <w:sz w:val="20"/>
        </w:rPr>
        <w:t>.</w:t>
      </w:r>
    </w:p>
    <w:p w:rsidR="00BA33DA" w:rsidRPr="00975981" w:rsidRDefault="00BA33DA">
      <w:pPr>
        <w:jc w:val="both"/>
        <w:rPr>
          <w:rFonts w:ascii="Arial" w:hAnsi="Arial" w:cs="Arial"/>
          <w:b/>
          <w:sz w:val="20"/>
        </w:rPr>
      </w:pPr>
    </w:p>
    <w:p w:rsidR="00BA33DA" w:rsidRPr="00975981" w:rsidRDefault="00BA33DA">
      <w:pPr>
        <w:jc w:val="both"/>
        <w:rPr>
          <w:rFonts w:ascii="Arial" w:hAnsi="Arial" w:cs="Arial"/>
          <w:sz w:val="20"/>
        </w:rPr>
      </w:pPr>
      <w:r w:rsidRPr="00975981">
        <w:rPr>
          <w:rFonts w:ascii="Arial" w:hAnsi="Arial" w:cs="Arial"/>
          <w:b/>
          <w:sz w:val="20"/>
        </w:rPr>
        <w:t>Policy Period</w:t>
      </w:r>
      <w:r w:rsidRPr="00975981">
        <w:rPr>
          <w:rFonts w:ascii="Arial" w:hAnsi="Arial" w:cs="Arial"/>
          <w:sz w:val="20"/>
        </w:rPr>
        <w:t xml:space="preserve"> means the period from the effective date of this </w:t>
      </w:r>
      <w:r w:rsidRPr="00975981">
        <w:rPr>
          <w:rFonts w:ascii="Arial" w:hAnsi="Arial" w:cs="Arial"/>
          <w:b/>
          <w:sz w:val="20"/>
        </w:rPr>
        <w:t>policy</w:t>
      </w:r>
      <w:r w:rsidRPr="00975981">
        <w:rPr>
          <w:rFonts w:ascii="Arial" w:hAnsi="Arial" w:cs="Arial"/>
          <w:sz w:val="20"/>
        </w:rPr>
        <w:t xml:space="preserve"> to the expiration date or earlier termination date of this </w:t>
      </w:r>
      <w:r w:rsidRPr="00975981">
        <w:rPr>
          <w:rFonts w:ascii="Arial" w:hAnsi="Arial" w:cs="Arial"/>
          <w:b/>
          <w:sz w:val="20"/>
        </w:rPr>
        <w:t>policy</w:t>
      </w:r>
      <w:r w:rsidRPr="00975981">
        <w:rPr>
          <w:rFonts w:ascii="Arial" w:hAnsi="Arial" w:cs="Arial"/>
          <w:sz w:val="20"/>
        </w:rPr>
        <w:t>.</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b/>
          <w:sz w:val="20"/>
        </w:rPr>
        <w:t>Predecessor Firm</w:t>
      </w:r>
      <w:r w:rsidRPr="00975981">
        <w:rPr>
          <w:rFonts w:ascii="Arial" w:hAnsi="Arial" w:cs="Arial"/>
          <w:sz w:val="20"/>
        </w:rPr>
        <w:t xml:space="preserve"> means </w:t>
      </w:r>
      <w:r w:rsidR="00361F5F">
        <w:rPr>
          <w:rFonts w:ascii="Arial" w:hAnsi="Arial" w:cs="Arial"/>
          <w:sz w:val="20"/>
        </w:rPr>
        <w:t xml:space="preserve">the </w:t>
      </w:r>
      <w:r w:rsidRPr="00975981">
        <w:rPr>
          <w:rFonts w:ascii="Arial" w:hAnsi="Arial" w:cs="Arial"/>
          <w:sz w:val="20"/>
        </w:rPr>
        <w:t xml:space="preserve">legal entity </w:t>
      </w:r>
      <w:r w:rsidR="005D5ADE">
        <w:rPr>
          <w:rFonts w:ascii="Arial" w:hAnsi="Arial" w:cs="Arial"/>
          <w:sz w:val="20"/>
        </w:rPr>
        <w:t xml:space="preserve">or sole proprietorship </w:t>
      </w:r>
      <w:r w:rsidRPr="00975981">
        <w:rPr>
          <w:rFonts w:ascii="Arial" w:hAnsi="Arial" w:cs="Arial"/>
          <w:sz w:val="20"/>
        </w:rPr>
        <w:t xml:space="preserve">that was engaged in the practice of law to whose financial assets and liabilities the </w:t>
      </w:r>
      <w:r w:rsidRPr="00975981">
        <w:rPr>
          <w:rFonts w:ascii="Arial" w:hAnsi="Arial" w:cs="Arial"/>
          <w:b/>
          <w:sz w:val="20"/>
        </w:rPr>
        <w:t>Named</w:t>
      </w:r>
      <w:r w:rsidRPr="00975981">
        <w:rPr>
          <w:rFonts w:ascii="Arial" w:hAnsi="Arial" w:cs="Arial"/>
          <w:sz w:val="20"/>
        </w:rPr>
        <w:t xml:space="preserve"> </w:t>
      </w:r>
      <w:r w:rsidRPr="00975981">
        <w:rPr>
          <w:rFonts w:ascii="Arial" w:hAnsi="Arial" w:cs="Arial"/>
          <w:b/>
          <w:sz w:val="20"/>
        </w:rPr>
        <w:t>Insured</w:t>
      </w:r>
      <w:r w:rsidRPr="00975981">
        <w:rPr>
          <w:rFonts w:ascii="Arial" w:hAnsi="Arial" w:cs="Arial"/>
          <w:sz w:val="20"/>
        </w:rPr>
        <w:t xml:space="preserve"> is the majority successor in interest.</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b/>
          <w:sz w:val="20"/>
        </w:rPr>
        <w:t xml:space="preserve">Professional Services </w:t>
      </w:r>
      <w:r w:rsidRPr="00975981">
        <w:rPr>
          <w:rFonts w:ascii="Arial" w:hAnsi="Arial" w:cs="Arial"/>
          <w:sz w:val="20"/>
        </w:rPr>
        <w:t xml:space="preserve">means services rendered by an </w:t>
      </w:r>
      <w:r w:rsidRPr="00975981">
        <w:rPr>
          <w:rFonts w:ascii="Arial" w:hAnsi="Arial" w:cs="Arial"/>
          <w:b/>
          <w:sz w:val="20"/>
        </w:rPr>
        <w:t>Insured</w:t>
      </w:r>
      <w:r w:rsidRPr="00975981">
        <w:rPr>
          <w:rFonts w:ascii="Arial" w:hAnsi="Arial" w:cs="Arial"/>
          <w:sz w:val="20"/>
        </w:rPr>
        <w:t xml:space="preserve"> as a </w:t>
      </w:r>
      <w:r w:rsidR="001A1B56" w:rsidRPr="00975981">
        <w:rPr>
          <w:rFonts w:ascii="Arial" w:hAnsi="Arial" w:cs="Arial"/>
          <w:sz w:val="20"/>
        </w:rPr>
        <w:t>provider of legal services</w:t>
      </w:r>
      <w:r w:rsidRPr="00975981">
        <w:rPr>
          <w:rFonts w:ascii="Arial" w:hAnsi="Arial" w:cs="Arial"/>
          <w:sz w:val="20"/>
        </w:rPr>
        <w:t xml:space="preserve"> in a lawyer-client relationship.  </w:t>
      </w:r>
      <w:r w:rsidRPr="00975981">
        <w:rPr>
          <w:rFonts w:ascii="Arial" w:hAnsi="Arial" w:cs="Arial"/>
          <w:b/>
          <w:bCs/>
          <w:sz w:val="20"/>
        </w:rPr>
        <w:t>Professional services</w:t>
      </w:r>
      <w:r w:rsidRPr="00975981">
        <w:rPr>
          <w:rFonts w:ascii="Arial" w:hAnsi="Arial" w:cs="Arial"/>
          <w:sz w:val="20"/>
        </w:rPr>
        <w:t xml:space="preserve"> shall also include activities of an </w:t>
      </w:r>
      <w:r w:rsidRPr="00975981">
        <w:rPr>
          <w:rFonts w:ascii="Arial" w:hAnsi="Arial" w:cs="Arial"/>
          <w:b/>
          <w:bCs/>
          <w:sz w:val="20"/>
        </w:rPr>
        <w:t>Insured</w:t>
      </w:r>
      <w:r w:rsidRPr="00975981">
        <w:rPr>
          <w:rFonts w:ascii="Arial" w:hAnsi="Arial" w:cs="Arial"/>
          <w:sz w:val="20"/>
        </w:rPr>
        <w:t xml:space="preserve"> as a mediator, arbitrator, title insurance agent, notary public, administrator, conservator, receiver, executor, guardian, trustee, or in any similar fiduciary capacity,</w:t>
      </w:r>
      <w:r w:rsidRPr="00975981">
        <w:rPr>
          <w:rFonts w:ascii="Arial" w:hAnsi="Arial" w:cs="Arial"/>
          <w:bCs/>
          <w:sz w:val="20"/>
        </w:rPr>
        <w:t xml:space="preserve"> or</w:t>
      </w:r>
      <w:r w:rsidRPr="00975981">
        <w:rPr>
          <w:rFonts w:ascii="Arial" w:hAnsi="Arial" w:cs="Arial"/>
          <w:b/>
          <w:sz w:val="20"/>
        </w:rPr>
        <w:t xml:space="preserve"> </w:t>
      </w:r>
      <w:r w:rsidRPr="00975981">
        <w:rPr>
          <w:rFonts w:ascii="Arial" w:hAnsi="Arial" w:cs="Arial"/>
          <w:sz w:val="20"/>
        </w:rPr>
        <w:t>as a member of a formal accreditation, ethics, peer review, licensing board, standards review, bar association or similar professional board or committee</w:t>
      </w:r>
      <w:r w:rsidR="005E1C55" w:rsidRPr="00975981">
        <w:rPr>
          <w:rFonts w:ascii="Arial" w:hAnsi="Arial" w:cs="Arial"/>
          <w:sz w:val="20"/>
        </w:rPr>
        <w:t>, or as an author, publisher or presenter of legal research</w:t>
      </w:r>
      <w:r w:rsidRPr="00975981">
        <w:rPr>
          <w:rFonts w:ascii="Arial" w:hAnsi="Arial" w:cs="Arial"/>
          <w:sz w:val="20"/>
        </w:rPr>
        <w:t xml:space="preserve">.  </w:t>
      </w:r>
    </w:p>
    <w:p w:rsidR="001A1B56" w:rsidRPr="00975981" w:rsidRDefault="001A1B56">
      <w:pPr>
        <w:jc w:val="both"/>
        <w:rPr>
          <w:rFonts w:ascii="Arial" w:hAnsi="Arial" w:cs="Arial"/>
          <w:sz w:val="20"/>
        </w:rPr>
      </w:pPr>
    </w:p>
    <w:p w:rsidR="001A1B56" w:rsidRPr="00975981" w:rsidRDefault="001A1B56">
      <w:pPr>
        <w:jc w:val="both"/>
        <w:rPr>
          <w:rFonts w:ascii="Arial" w:hAnsi="Arial" w:cs="Arial"/>
          <w:b/>
          <w:sz w:val="20"/>
        </w:rPr>
      </w:pPr>
      <w:r w:rsidRPr="00975981">
        <w:rPr>
          <w:rFonts w:ascii="Arial" w:hAnsi="Arial" w:cs="Arial"/>
          <w:b/>
          <w:sz w:val="20"/>
        </w:rPr>
        <w:t>Retroactive Date</w:t>
      </w:r>
      <w:r w:rsidRPr="00975981">
        <w:rPr>
          <w:rFonts w:ascii="Arial" w:hAnsi="Arial" w:cs="Arial"/>
          <w:sz w:val="20"/>
        </w:rPr>
        <w:t xml:space="preserve"> means the date shown in Item 2 of the Declarations</w:t>
      </w:r>
      <w:r w:rsidR="005A4120" w:rsidRPr="00975981">
        <w:rPr>
          <w:rFonts w:ascii="Arial" w:hAnsi="Arial" w:cs="Arial"/>
          <w:sz w:val="20"/>
        </w:rPr>
        <w:t xml:space="preserve"> or in any endorsement attached hereto</w:t>
      </w:r>
      <w:r w:rsidRPr="00975981">
        <w:rPr>
          <w:rFonts w:ascii="Arial" w:hAnsi="Arial" w:cs="Arial"/>
          <w:sz w:val="20"/>
        </w:rPr>
        <w:t>.</w:t>
      </w:r>
    </w:p>
    <w:p w:rsidR="00BA33DA" w:rsidRPr="00975981" w:rsidRDefault="00BA33DA">
      <w:pPr>
        <w:jc w:val="both"/>
        <w:rPr>
          <w:rFonts w:ascii="Arial" w:hAnsi="Arial" w:cs="Arial"/>
          <w:sz w:val="20"/>
        </w:rPr>
      </w:pPr>
    </w:p>
    <w:p w:rsidR="00BA33DA" w:rsidRPr="00975981" w:rsidRDefault="00BA33DA">
      <w:pPr>
        <w:jc w:val="both"/>
        <w:rPr>
          <w:rFonts w:ascii="Arial" w:hAnsi="Arial" w:cs="Arial"/>
          <w:b/>
          <w:bCs/>
          <w:sz w:val="20"/>
        </w:rPr>
      </w:pPr>
    </w:p>
    <w:p w:rsidR="00BA33DA" w:rsidRPr="00975981" w:rsidRDefault="00BA33DA">
      <w:pPr>
        <w:jc w:val="both"/>
        <w:rPr>
          <w:rFonts w:ascii="Arial" w:hAnsi="Arial" w:cs="Arial"/>
          <w:b/>
          <w:sz w:val="20"/>
        </w:rPr>
      </w:pPr>
      <w:proofErr w:type="gramStart"/>
      <w:r w:rsidRPr="00975981">
        <w:rPr>
          <w:rFonts w:ascii="Arial" w:hAnsi="Arial" w:cs="Arial"/>
          <w:b/>
          <w:sz w:val="20"/>
        </w:rPr>
        <w:t>SECTION</w:t>
      </w:r>
      <w:r w:rsidR="001A1B56" w:rsidRPr="00975981">
        <w:rPr>
          <w:rFonts w:ascii="Arial" w:hAnsi="Arial" w:cs="Arial"/>
          <w:b/>
          <w:sz w:val="20"/>
        </w:rPr>
        <w:t xml:space="preserve"> </w:t>
      </w:r>
      <w:r w:rsidRPr="00975981">
        <w:rPr>
          <w:rFonts w:ascii="Arial" w:hAnsi="Arial" w:cs="Arial"/>
          <w:b/>
          <w:sz w:val="20"/>
        </w:rPr>
        <w:t>2.</w:t>
      </w:r>
      <w:proofErr w:type="gramEnd"/>
      <w:r w:rsidRPr="00975981">
        <w:rPr>
          <w:rFonts w:ascii="Arial" w:hAnsi="Arial" w:cs="Arial"/>
          <w:b/>
          <w:sz w:val="20"/>
        </w:rPr>
        <w:t xml:space="preserve">  COVERAGE</w:t>
      </w:r>
    </w:p>
    <w:p w:rsidR="00BA33DA" w:rsidRPr="00975981" w:rsidRDefault="00BA33DA">
      <w:pPr>
        <w:jc w:val="both"/>
        <w:rPr>
          <w:rFonts w:ascii="Arial" w:hAnsi="Arial" w:cs="Arial"/>
          <w:sz w:val="20"/>
        </w:rPr>
      </w:pPr>
    </w:p>
    <w:p w:rsidR="00BA33DA" w:rsidRPr="00975981" w:rsidRDefault="00BA33DA">
      <w:pPr>
        <w:jc w:val="both"/>
        <w:rPr>
          <w:rFonts w:ascii="Arial" w:hAnsi="Arial" w:cs="Arial"/>
          <w:b/>
          <w:sz w:val="20"/>
        </w:rPr>
      </w:pPr>
      <w:r w:rsidRPr="00975981">
        <w:rPr>
          <w:rFonts w:ascii="Arial" w:hAnsi="Arial" w:cs="Arial"/>
          <w:b/>
          <w:sz w:val="20"/>
        </w:rPr>
        <w:t>2.1</w:t>
      </w:r>
      <w:proofErr w:type="gramStart"/>
      <w:r w:rsidRPr="00975981">
        <w:rPr>
          <w:rFonts w:ascii="Arial" w:hAnsi="Arial" w:cs="Arial"/>
          <w:b/>
          <w:sz w:val="20"/>
        </w:rPr>
        <w:t>.  WHAT</w:t>
      </w:r>
      <w:proofErr w:type="gramEnd"/>
      <w:r w:rsidRPr="00975981">
        <w:rPr>
          <w:rFonts w:ascii="Arial" w:hAnsi="Arial" w:cs="Arial"/>
          <w:b/>
          <w:sz w:val="20"/>
        </w:rPr>
        <w:t xml:space="preserve"> THIS POLICY INSURES</w:t>
      </w:r>
    </w:p>
    <w:p w:rsidR="00BA33DA" w:rsidRPr="00975981" w:rsidRDefault="00BA33DA">
      <w:pPr>
        <w:jc w:val="both"/>
        <w:rPr>
          <w:rFonts w:ascii="Arial" w:hAnsi="Arial" w:cs="Arial"/>
          <w:b/>
          <w:sz w:val="20"/>
        </w:rPr>
      </w:pPr>
    </w:p>
    <w:p w:rsidR="00BA33DA" w:rsidRPr="00273E16" w:rsidRDefault="00BA33DA">
      <w:pPr>
        <w:jc w:val="both"/>
        <w:rPr>
          <w:rFonts w:ascii="Arial" w:hAnsi="Arial" w:cs="Arial"/>
          <w:i/>
          <w:sz w:val="20"/>
        </w:rPr>
      </w:pPr>
      <w:r w:rsidRPr="00975981">
        <w:rPr>
          <w:rFonts w:ascii="Arial" w:hAnsi="Arial" w:cs="Arial"/>
          <w:b/>
          <w:sz w:val="20"/>
        </w:rPr>
        <w:t>2.1.1.</w:t>
      </w:r>
      <w:r w:rsidRPr="00975981">
        <w:rPr>
          <w:rFonts w:ascii="Arial" w:hAnsi="Arial" w:cs="Arial"/>
          <w:bCs/>
          <w:sz w:val="20"/>
        </w:rPr>
        <w:t xml:space="preserve">  </w:t>
      </w:r>
      <w:r w:rsidRPr="00975981">
        <w:rPr>
          <w:rFonts w:ascii="Arial" w:hAnsi="Arial" w:cs="Arial"/>
          <w:sz w:val="20"/>
        </w:rPr>
        <w:t>The</w:t>
      </w:r>
      <w:r w:rsidRPr="00975981">
        <w:rPr>
          <w:rFonts w:ascii="Arial" w:hAnsi="Arial" w:cs="Arial"/>
          <w:b/>
          <w:sz w:val="20"/>
        </w:rPr>
        <w:t xml:space="preserve"> Company</w:t>
      </w:r>
      <w:r w:rsidRPr="00975981">
        <w:rPr>
          <w:rFonts w:ascii="Arial" w:hAnsi="Arial" w:cs="Arial"/>
          <w:sz w:val="20"/>
        </w:rPr>
        <w:t xml:space="preserve"> will pay on behalf of the </w:t>
      </w:r>
      <w:r w:rsidRPr="00975981">
        <w:rPr>
          <w:rFonts w:ascii="Arial" w:hAnsi="Arial" w:cs="Arial"/>
          <w:b/>
          <w:sz w:val="20"/>
        </w:rPr>
        <w:t>Insured</w:t>
      </w:r>
      <w:r w:rsidR="00E33898">
        <w:rPr>
          <w:rFonts w:ascii="Arial" w:hAnsi="Arial" w:cs="Arial"/>
          <w:sz w:val="20"/>
        </w:rPr>
        <w:t xml:space="preserve">, subject to the Limit of Liability </w:t>
      </w:r>
      <w:r w:rsidRPr="00975981">
        <w:rPr>
          <w:rFonts w:ascii="Arial" w:hAnsi="Arial" w:cs="Arial"/>
          <w:sz w:val="20"/>
        </w:rPr>
        <w:t>shown in Item 4 of the Declarations</w:t>
      </w:r>
      <w:r w:rsidR="00E33898">
        <w:rPr>
          <w:rFonts w:ascii="Arial" w:hAnsi="Arial" w:cs="Arial"/>
          <w:sz w:val="20"/>
        </w:rPr>
        <w:t xml:space="preserve">, all sums </w:t>
      </w:r>
      <w:r w:rsidRPr="00975981">
        <w:rPr>
          <w:rFonts w:ascii="Arial" w:hAnsi="Arial" w:cs="Arial"/>
          <w:sz w:val="20"/>
        </w:rPr>
        <w:t xml:space="preserve">in excess of the Deductible amount shown in Item 5 of the Declarations which the </w:t>
      </w:r>
      <w:r w:rsidRPr="00975981">
        <w:rPr>
          <w:rFonts w:ascii="Arial" w:hAnsi="Arial" w:cs="Arial"/>
          <w:b/>
          <w:sz w:val="20"/>
        </w:rPr>
        <w:t xml:space="preserve">Insured </w:t>
      </w:r>
      <w:r w:rsidRPr="00975981">
        <w:rPr>
          <w:rFonts w:ascii="Arial" w:hAnsi="Arial" w:cs="Arial"/>
          <w:sz w:val="20"/>
        </w:rPr>
        <w:t xml:space="preserve">shall become legally obligated to pay as </w:t>
      </w:r>
      <w:r w:rsidRPr="00975981">
        <w:rPr>
          <w:rFonts w:ascii="Arial" w:hAnsi="Arial" w:cs="Arial"/>
          <w:b/>
          <w:sz w:val="20"/>
        </w:rPr>
        <w:t>damages</w:t>
      </w:r>
      <w:r w:rsidRPr="00975981">
        <w:rPr>
          <w:rFonts w:ascii="Arial" w:hAnsi="Arial" w:cs="Arial"/>
          <w:sz w:val="20"/>
        </w:rPr>
        <w:t xml:space="preserve"> because of any </w:t>
      </w:r>
      <w:r w:rsidRPr="00975981">
        <w:rPr>
          <w:rFonts w:ascii="Arial" w:hAnsi="Arial" w:cs="Arial"/>
          <w:b/>
          <w:sz w:val="20"/>
        </w:rPr>
        <w:t>claim</w:t>
      </w:r>
      <w:r w:rsidRPr="00975981">
        <w:rPr>
          <w:rFonts w:ascii="Arial" w:hAnsi="Arial" w:cs="Arial"/>
          <w:sz w:val="20"/>
        </w:rPr>
        <w:t xml:space="preserve"> or </w:t>
      </w:r>
      <w:r w:rsidRPr="00975981">
        <w:rPr>
          <w:rFonts w:ascii="Arial" w:hAnsi="Arial" w:cs="Arial"/>
          <w:b/>
          <w:sz w:val="20"/>
        </w:rPr>
        <w:t>claims</w:t>
      </w:r>
      <w:r w:rsidRPr="00975981">
        <w:rPr>
          <w:rFonts w:ascii="Arial" w:hAnsi="Arial" w:cs="Arial"/>
          <w:sz w:val="20"/>
        </w:rPr>
        <w:t xml:space="preserve">, including </w:t>
      </w:r>
      <w:r w:rsidRPr="00975981">
        <w:rPr>
          <w:rFonts w:ascii="Arial" w:hAnsi="Arial" w:cs="Arial"/>
          <w:b/>
          <w:sz w:val="20"/>
        </w:rPr>
        <w:t>claim(s)</w:t>
      </w:r>
      <w:r w:rsidRPr="00975981">
        <w:rPr>
          <w:rFonts w:ascii="Arial" w:hAnsi="Arial" w:cs="Arial"/>
          <w:sz w:val="20"/>
        </w:rPr>
        <w:t xml:space="preserve"> for </w:t>
      </w:r>
      <w:r w:rsidRPr="00975981">
        <w:rPr>
          <w:rFonts w:ascii="Arial" w:hAnsi="Arial" w:cs="Arial"/>
          <w:b/>
          <w:sz w:val="20"/>
        </w:rPr>
        <w:t>personal injury</w:t>
      </w:r>
      <w:r w:rsidRPr="00975981">
        <w:rPr>
          <w:rFonts w:ascii="Arial" w:hAnsi="Arial" w:cs="Arial"/>
          <w:sz w:val="20"/>
        </w:rPr>
        <w:t xml:space="preserve">, first made against the </w:t>
      </w:r>
      <w:r w:rsidRPr="00975981">
        <w:rPr>
          <w:rFonts w:ascii="Arial" w:hAnsi="Arial" w:cs="Arial"/>
          <w:b/>
          <w:sz w:val="20"/>
        </w:rPr>
        <w:t xml:space="preserve">Insured </w:t>
      </w:r>
      <w:r w:rsidRPr="00975981">
        <w:rPr>
          <w:rFonts w:ascii="Arial" w:hAnsi="Arial" w:cs="Arial"/>
          <w:sz w:val="20"/>
        </w:rPr>
        <w:t xml:space="preserve">and first reported to the </w:t>
      </w:r>
      <w:r w:rsidRPr="00975981">
        <w:rPr>
          <w:rFonts w:ascii="Arial" w:hAnsi="Arial" w:cs="Arial"/>
          <w:b/>
          <w:sz w:val="20"/>
        </w:rPr>
        <w:t xml:space="preserve">Company </w:t>
      </w:r>
      <w:r w:rsidRPr="00975981">
        <w:rPr>
          <w:rFonts w:ascii="Arial" w:hAnsi="Arial" w:cs="Arial"/>
          <w:sz w:val="20"/>
        </w:rPr>
        <w:t xml:space="preserve">during the </w:t>
      </w:r>
      <w:r w:rsidRPr="00975981">
        <w:rPr>
          <w:rFonts w:ascii="Arial" w:hAnsi="Arial" w:cs="Arial"/>
          <w:b/>
          <w:sz w:val="20"/>
        </w:rPr>
        <w:t>policy period</w:t>
      </w:r>
      <w:r w:rsidRPr="00975981">
        <w:rPr>
          <w:rFonts w:ascii="Arial" w:hAnsi="Arial" w:cs="Arial"/>
          <w:sz w:val="20"/>
        </w:rPr>
        <w:t xml:space="preserve">, </w:t>
      </w:r>
      <w:r w:rsidR="008D16C8" w:rsidRPr="00975981">
        <w:rPr>
          <w:rFonts w:ascii="Arial" w:hAnsi="Arial" w:cs="Arial"/>
          <w:sz w:val="20"/>
        </w:rPr>
        <w:t xml:space="preserve">involving </w:t>
      </w:r>
      <w:r w:rsidRPr="00975981">
        <w:rPr>
          <w:rFonts w:ascii="Arial" w:hAnsi="Arial" w:cs="Arial"/>
          <w:sz w:val="20"/>
        </w:rPr>
        <w:t xml:space="preserve">any act, error or omission </w:t>
      </w:r>
      <w:r w:rsidR="001A1B56" w:rsidRPr="00975981">
        <w:rPr>
          <w:rFonts w:ascii="Arial" w:hAnsi="Arial" w:cs="Arial"/>
          <w:sz w:val="20"/>
        </w:rPr>
        <w:t xml:space="preserve">in rendering or failing to render </w:t>
      </w:r>
      <w:r w:rsidR="001A1B56" w:rsidRPr="00975981">
        <w:rPr>
          <w:rFonts w:ascii="Arial" w:hAnsi="Arial" w:cs="Arial"/>
          <w:b/>
          <w:sz w:val="20"/>
        </w:rPr>
        <w:t>professional services</w:t>
      </w:r>
      <w:r w:rsidRPr="00975981">
        <w:rPr>
          <w:rFonts w:ascii="Arial" w:hAnsi="Arial" w:cs="Arial"/>
          <w:sz w:val="20"/>
        </w:rPr>
        <w:t xml:space="preserve"> by the </w:t>
      </w:r>
      <w:r w:rsidR="00CE2E67" w:rsidRPr="00CE2E67">
        <w:rPr>
          <w:rFonts w:ascii="Arial" w:hAnsi="Arial" w:cs="Arial"/>
          <w:b/>
          <w:sz w:val="20"/>
        </w:rPr>
        <w:t>Insured</w:t>
      </w:r>
      <w:r w:rsidRPr="00975981">
        <w:rPr>
          <w:rFonts w:ascii="Arial" w:hAnsi="Arial" w:cs="Arial"/>
          <w:sz w:val="20"/>
        </w:rPr>
        <w:t xml:space="preserve"> </w:t>
      </w:r>
      <w:r w:rsidR="001A1B56" w:rsidRPr="00975981">
        <w:rPr>
          <w:rFonts w:ascii="Arial" w:hAnsi="Arial" w:cs="Arial"/>
          <w:sz w:val="20"/>
        </w:rPr>
        <w:t xml:space="preserve">or by any person for whose acts, errors, or omissions the </w:t>
      </w:r>
      <w:r w:rsidR="001A1B56" w:rsidRPr="00975981">
        <w:rPr>
          <w:rFonts w:ascii="Arial" w:hAnsi="Arial" w:cs="Arial"/>
          <w:b/>
          <w:sz w:val="20"/>
        </w:rPr>
        <w:t xml:space="preserve">Insured </w:t>
      </w:r>
      <w:r w:rsidR="001A1B56" w:rsidRPr="00975981">
        <w:rPr>
          <w:rFonts w:ascii="Arial" w:hAnsi="Arial" w:cs="Arial"/>
          <w:sz w:val="20"/>
        </w:rPr>
        <w:t>is legally responsible, provided that the act, error or omission</w:t>
      </w:r>
      <w:r w:rsidRPr="00975981">
        <w:rPr>
          <w:rFonts w:ascii="Arial" w:hAnsi="Arial" w:cs="Arial"/>
          <w:sz w:val="20"/>
        </w:rPr>
        <w:t xml:space="preserve"> first occurred on or after the </w:t>
      </w:r>
      <w:r w:rsidRPr="00975981">
        <w:rPr>
          <w:rFonts w:ascii="Arial" w:hAnsi="Arial" w:cs="Arial"/>
          <w:b/>
          <w:sz w:val="20"/>
        </w:rPr>
        <w:t>Retroactive Date</w:t>
      </w:r>
      <w:r w:rsidR="00273E16">
        <w:rPr>
          <w:rFonts w:ascii="Arial" w:hAnsi="Arial" w:cs="Arial"/>
          <w:sz w:val="20"/>
        </w:rPr>
        <w:t xml:space="preserve"> and that no </w:t>
      </w:r>
      <w:r w:rsidR="00273E16">
        <w:rPr>
          <w:rFonts w:ascii="Arial" w:hAnsi="Arial" w:cs="Arial"/>
          <w:b/>
          <w:sz w:val="20"/>
        </w:rPr>
        <w:t>Insured</w:t>
      </w:r>
      <w:r w:rsidR="00273E16">
        <w:rPr>
          <w:rFonts w:ascii="Arial" w:hAnsi="Arial" w:cs="Arial"/>
          <w:sz w:val="20"/>
        </w:rPr>
        <w:t xml:space="preserve"> knew or should have known of facts which could reasonably be expected to result in a </w:t>
      </w:r>
      <w:r w:rsidR="00273E16">
        <w:rPr>
          <w:rFonts w:ascii="Arial" w:hAnsi="Arial" w:cs="Arial"/>
          <w:b/>
          <w:sz w:val="20"/>
        </w:rPr>
        <w:t>claim</w:t>
      </w:r>
      <w:r w:rsidR="00273E16">
        <w:rPr>
          <w:rFonts w:ascii="Arial" w:hAnsi="Arial" w:cs="Arial"/>
          <w:sz w:val="20"/>
        </w:rPr>
        <w:t xml:space="preserve"> prior to the effective date of this </w:t>
      </w:r>
      <w:r w:rsidR="00273E16">
        <w:rPr>
          <w:rFonts w:ascii="Arial" w:hAnsi="Arial" w:cs="Arial"/>
          <w:b/>
          <w:sz w:val="20"/>
        </w:rPr>
        <w:t>policy</w:t>
      </w:r>
      <w:r w:rsidR="00273E16">
        <w:rPr>
          <w:rFonts w:ascii="Arial" w:hAnsi="Arial" w:cs="Arial"/>
          <w:sz w:val="20"/>
        </w:rPr>
        <w:t>.</w:t>
      </w:r>
    </w:p>
    <w:p w:rsidR="00BA33DA" w:rsidRPr="00975981" w:rsidRDefault="00BA33DA">
      <w:pPr>
        <w:jc w:val="both"/>
        <w:rPr>
          <w:rFonts w:ascii="Arial" w:hAnsi="Arial" w:cs="Arial"/>
          <w:i/>
          <w:sz w:val="20"/>
        </w:rPr>
      </w:pPr>
    </w:p>
    <w:p w:rsidR="00BA33DA" w:rsidRPr="00975981" w:rsidRDefault="00BA33DA" w:rsidP="00AB5CDA">
      <w:pPr>
        <w:pStyle w:val="BodyText2"/>
        <w:rPr>
          <w:rFonts w:ascii="Arial" w:hAnsi="Arial" w:cs="Arial"/>
          <w:sz w:val="20"/>
        </w:rPr>
      </w:pPr>
      <w:r w:rsidRPr="00975981">
        <w:rPr>
          <w:rFonts w:ascii="Arial" w:hAnsi="Arial" w:cs="Arial"/>
          <w:b/>
          <w:bCs/>
          <w:sz w:val="20"/>
        </w:rPr>
        <w:t>2.1.2.</w:t>
      </w:r>
      <w:r w:rsidRPr="00975981">
        <w:rPr>
          <w:rFonts w:ascii="Arial" w:hAnsi="Arial" w:cs="Arial"/>
          <w:sz w:val="20"/>
        </w:rPr>
        <w:t xml:space="preserve">  An act, error or omission which is continuing in nature shall be deemed to have occurred only on the date on which that act, error or omission or series of related acts, errors or omissions began and not on any subsequent date. Related acts, errors or omissions shall be deemed to have occurred on the date that the earliest of such acts, errors or omissions began.</w:t>
      </w:r>
    </w:p>
    <w:p w:rsidR="00BA33DA" w:rsidRPr="00975981" w:rsidRDefault="00BA33DA">
      <w:pPr>
        <w:jc w:val="both"/>
        <w:rPr>
          <w:rFonts w:ascii="Arial" w:hAnsi="Arial" w:cs="Arial"/>
          <w:sz w:val="20"/>
        </w:rPr>
      </w:pPr>
    </w:p>
    <w:p w:rsidR="00BA33DA" w:rsidRPr="00975981" w:rsidRDefault="00BA33DA">
      <w:pPr>
        <w:jc w:val="both"/>
        <w:rPr>
          <w:rFonts w:ascii="Arial" w:hAnsi="Arial" w:cs="Arial"/>
          <w:b/>
          <w:sz w:val="20"/>
        </w:rPr>
      </w:pPr>
      <w:r w:rsidRPr="00975981">
        <w:rPr>
          <w:rFonts w:ascii="Arial" w:hAnsi="Arial" w:cs="Arial"/>
          <w:b/>
          <w:sz w:val="20"/>
        </w:rPr>
        <w:t>2.2</w:t>
      </w:r>
      <w:proofErr w:type="gramStart"/>
      <w:r w:rsidRPr="00975981">
        <w:rPr>
          <w:rFonts w:ascii="Arial" w:hAnsi="Arial" w:cs="Arial"/>
          <w:b/>
          <w:sz w:val="20"/>
        </w:rPr>
        <w:t>.  WHEN</w:t>
      </w:r>
      <w:proofErr w:type="gramEnd"/>
      <w:r w:rsidRPr="00975981">
        <w:rPr>
          <w:rFonts w:ascii="Arial" w:hAnsi="Arial" w:cs="Arial"/>
          <w:b/>
          <w:sz w:val="20"/>
        </w:rPr>
        <w:t xml:space="preserve"> A CLAIM IS FIRST MADE </w:t>
      </w:r>
    </w:p>
    <w:p w:rsidR="00BA33DA" w:rsidRPr="00975981" w:rsidRDefault="00BA33DA">
      <w:pPr>
        <w:jc w:val="both"/>
        <w:rPr>
          <w:rFonts w:ascii="Arial" w:hAnsi="Arial" w:cs="Arial"/>
          <w:b/>
          <w:sz w:val="20"/>
        </w:rPr>
      </w:pPr>
    </w:p>
    <w:p w:rsidR="00BA33DA" w:rsidRPr="00975981" w:rsidRDefault="00BA33DA">
      <w:pPr>
        <w:jc w:val="both"/>
        <w:rPr>
          <w:rFonts w:ascii="Arial" w:hAnsi="Arial" w:cs="Arial"/>
          <w:sz w:val="20"/>
        </w:rPr>
      </w:pPr>
      <w:r w:rsidRPr="00975981">
        <w:rPr>
          <w:rFonts w:ascii="Arial" w:hAnsi="Arial" w:cs="Arial"/>
          <w:sz w:val="20"/>
        </w:rPr>
        <w:t xml:space="preserve">A </w:t>
      </w:r>
      <w:r w:rsidRPr="00975981">
        <w:rPr>
          <w:rFonts w:ascii="Arial" w:hAnsi="Arial" w:cs="Arial"/>
          <w:b/>
          <w:sz w:val="20"/>
        </w:rPr>
        <w:t>claim</w:t>
      </w:r>
      <w:r w:rsidRPr="00975981">
        <w:rPr>
          <w:rFonts w:ascii="Arial" w:hAnsi="Arial" w:cs="Arial"/>
          <w:sz w:val="20"/>
        </w:rPr>
        <w:t xml:space="preserve"> is first made against the </w:t>
      </w:r>
      <w:r w:rsidRPr="00975981">
        <w:rPr>
          <w:rFonts w:ascii="Arial" w:hAnsi="Arial" w:cs="Arial"/>
          <w:b/>
          <w:sz w:val="20"/>
        </w:rPr>
        <w:t>Insured</w:t>
      </w:r>
      <w:r w:rsidRPr="00975981">
        <w:rPr>
          <w:rFonts w:ascii="Arial" w:hAnsi="Arial" w:cs="Arial"/>
          <w:sz w:val="20"/>
        </w:rPr>
        <w:t xml:space="preserve"> at the earlier of the following:</w:t>
      </w:r>
    </w:p>
    <w:p w:rsidR="00BA33DA" w:rsidRPr="00975981" w:rsidRDefault="00BA33DA">
      <w:pPr>
        <w:jc w:val="both"/>
        <w:rPr>
          <w:rFonts w:ascii="Arial" w:hAnsi="Arial" w:cs="Arial"/>
          <w:sz w:val="20"/>
        </w:rPr>
      </w:pPr>
    </w:p>
    <w:p w:rsidR="00BA33DA" w:rsidRPr="00975981" w:rsidRDefault="00BA33DA">
      <w:pPr>
        <w:numPr>
          <w:ilvl w:val="0"/>
          <w:numId w:val="1"/>
        </w:numPr>
        <w:ind w:left="360"/>
        <w:jc w:val="both"/>
        <w:rPr>
          <w:rFonts w:ascii="Arial" w:hAnsi="Arial" w:cs="Arial"/>
          <w:b/>
          <w:sz w:val="20"/>
        </w:rPr>
      </w:pPr>
      <w:r w:rsidRPr="00975981">
        <w:rPr>
          <w:rFonts w:ascii="Arial" w:hAnsi="Arial" w:cs="Arial"/>
          <w:sz w:val="20"/>
        </w:rPr>
        <w:t xml:space="preserve">when the </w:t>
      </w:r>
      <w:r w:rsidRPr="00975981">
        <w:rPr>
          <w:rFonts w:ascii="Arial" w:hAnsi="Arial" w:cs="Arial"/>
          <w:b/>
          <w:sz w:val="20"/>
        </w:rPr>
        <w:t>Insured</w:t>
      </w:r>
      <w:r w:rsidRPr="00975981">
        <w:rPr>
          <w:rFonts w:ascii="Arial" w:hAnsi="Arial" w:cs="Arial"/>
          <w:sz w:val="20"/>
        </w:rPr>
        <w:t xml:space="preserve"> first receives written notice that a </w:t>
      </w:r>
      <w:r w:rsidRPr="00975981">
        <w:rPr>
          <w:rFonts w:ascii="Arial" w:hAnsi="Arial" w:cs="Arial"/>
          <w:b/>
          <w:sz w:val="20"/>
        </w:rPr>
        <w:t>claim</w:t>
      </w:r>
      <w:r w:rsidRPr="00975981">
        <w:rPr>
          <w:rFonts w:ascii="Arial" w:hAnsi="Arial" w:cs="Arial"/>
          <w:sz w:val="20"/>
        </w:rPr>
        <w:t xml:space="preserve"> has been made; or</w:t>
      </w:r>
    </w:p>
    <w:p w:rsidR="00BA33DA" w:rsidRPr="00975981" w:rsidRDefault="00BA33DA">
      <w:pPr>
        <w:jc w:val="both"/>
        <w:rPr>
          <w:rFonts w:ascii="Arial" w:hAnsi="Arial" w:cs="Arial"/>
          <w:b/>
          <w:sz w:val="20"/>
        </w:rPr>
      </w:pPr>
    </w:p>
    <w:p w:rsidR="00BA33DA" w:rsidRPr="00975981" w:rsidRDefault="00BA33DA">
      <w:pPr>
        <w:numPr>
          <w:ilvl w:val="0"/>
          <w:numId w:val="1"/>
        </w:numPr>
        <w:ind w:left="360"/>
        <w:jc w:val="both"/>
        <w:rPr>
          <w:rFonts w:ascii="Arial" w:hAnsi="Arial" w:cs="Arial"/>
          <w:b/>
          <w:sz w:val="20"/>
        </w:rPr>
      </w:pPr>
      <w:proofErr w:type="gramStart"/>
      <w:r w:rsidRPr="00975981">
        <w:rPr>
          <w:rFonts w:ascii="Arial" w:hAnsi="Arial" w:cs="Arial"/>
          <w:sz w:val="20"/>
        </w:rPr>
        <w:t>when</w:t>
      </w:r>
      <w:proofErr w:type="gramEnd"/>
      <w:r w:rsidRPr="00975981">
        <w:rPr>
          <w:rFonts w:ascii="Arial" w:hAnsi="Arial" w:cs="Arial"/>
          <w:sz w:val="20"/>
        </w:rPr>
        <w:t xml:space="preserve"> the </w:t>
      </w:r>
      <w:r w:rsidRPr="00975981">
        <w:rPr>
          <w:rFonts w:ascii="Arial" w:hAnsi="Arial" w:cs="Arial"/>
          <w:b/>
          <w:sz w:val="20"/>
        </w:rPr>
        <w:t>Insured</w:t>
      </w:r>
      <w:r w:rsidRPr="00975981">
        <w:rPr>
          <w:rFonts w:ascii="Arial" w:hAnsi="Arial" w:cs="Arial"/>
          <w:sz w:val="20"/>
        </w:rPr>
        <w:t xml:space="preserve"> first receives information of specific circumstances involving a particular person or entity which could reasonably be expected to result in a </w:t>
      </w:r>
      <w:r w:rsidRPr="00975981">
        <w:rPr>
          <w:rFonts w:ascii="Arial" w:hAnsi="Arial" w:cs="Arial"/>
          <w:b/>
          <w:sz w:val="20"/>
        </w:rPr>
        <w:t>claim</w:t>
      </w:r>
      <w:r w:rsidRPr="00975981">
        <w:rPr>
          <w:rFonts w:ascii="Arial" w:hAnsi="Arial" w:cs="Arial"/>
          <w:sz w:val="20"/>
        </w:rPr>
        <w:t>.</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sz w:val="20"/>
        </w:rPr>
        <w:t xml:space="preserve">All </w:t>
      </w:r>
      <w:r w:rsidRPr="00975981">
        <w:rPr>
          <w:rFonts w:ascii="Arial" w:hAnsi="Arial" w:cs="Arial"/>
          <w:b/>
          <w:sz w:val="20"/>
        </w:rPr>
        <w:t>claims</w:t>
      </w:r>
      <w:r w:rsidRPr="00975981">
        <w:rPr>
          <w:rFonts w:ascii="Arial" w:hAnsi="Arial" w:cs="Arial"/>
          <w:sz w:val="20"/>
        </w:rPr>
        <w:t xml:space="preserve">, including </w:t>
      </w:r>
      <w:r w:rsidRPr="00975981">
        <w:rPr>
          <w:rFonts w:ascii="Arial" w:hAnsi="Arial" w:cs="Arial"/>
          <w:b/>
          <w:sz w:val="20"/>
        </w:rPr>
        <w:t>claims</w:t>
      </w:r>
      <w:r w:rsidRPr="00975981">
        <w:rPr>
          <w:rFonts w:ascii="Arial" w:hAnsi="Arial" w:cs="Arial"/>
          <w:sz w:val="20"/>
        </w:rPr>
        <w:t xml:space="preserve"> for </w:t>
      </w:r>
      <w:r w:rsidRPr="00975981">
        <w:rPr>
          <w:rFonts w:ascii="Arial" w:hAnsi="Arial" w:cs="Arial"/>
          <w:b/>
          <w:sz w:val="20"/>
        </w:rPr>
        <w:t>personal injury</w:t>
      </w:r>
      <w:r w:rsidRPr="00975981">
        <w:rPr>
          <w:rFonts w:ascii="Arial" w:hAnsi="Arial" w:cs="Arial"/>
          <w:sz w:val="20"/>
        </w:rPr>
        <w:t xml:space="preserve">, </w:t>
      </w:r>
      <w:r w:rsidR="00DB12AD" w:rsidRPr="00975981">
        <w:rPr>
          <w:rFonts w:ascii="Arial" w:hAnsi="Arial" w:cs="Arial"/>
          <w:sz w:val="20"/>
        </w:rPr>
        <w:t xml:space="preserve">involving </w:t>
      </w:r>
      <w:r w:rsidRPr="00975981">
        <w:rPr>
          <w:rFonts w:ascii="Arial" w:hAnsi="Arial" w:cs="Arial"/>
          <w:sz w:val="20"/>
        </w:rPr>
        <w:t xml:space="preserve">a single act, error or omission or a series of related acts, errors or omissions shall be deemed to be one </w:t>
      </w:r>
      <w:r w:rsidRPr="00975981">
        <w:rPr>
          <w:rFonts w:ascii="Arial" w:hAnsi="Arial" w:cs="Arial"/>
          <w:b/>
          <w:sz w:val="20"/>
        </w:rPr>
        <w:t xml:space="preserve">claim </w:t>
      </w:r>
      <w:r w:rsidRPr="00975981">
        <w:rPr>
          <w:rFonts w:ascii="Arial" w:hAnsi="Arial" w:cs="Arial"/>
          <w:sz w:val="20"/>
        </w:rPr>
        <w:t xml:space="preserve">and to be first made when the first of such </w:t>
      </w:r>
      <w:r w:rsidRPr="00975981">
        <w:rPr>
          <w:rFonts w:ascii="Arial" w:hAnsi="Arial" w:cs="Arial"/>
          <w:b/>
          <w:sz w:val="20"/>
        </w:rPr>
        <w:t xml:space="preserve">claims </w:t>
      </w:r>
      <w:r w:rsidRPr="00975981">
        <w:rPr>
          <w:rFonts w:ascii="Arial" w:hAnsi="Arial" w:cs="Arial"/>
          <w:sz w:val="20"/>
        </w:rPr>
        <w:t>is made.</w:t>
      </w:r>
    </w:p>
    <w:p w:rsidR="008902EB" w:rsidRDefault="008902EB">
      <w:pPr>
        <w:rPr>
          <w:rFonts w:ascii="Arial" w:hAnsi="Arial" w:cs="Arial"/>
          <w:sz w:val="20"/>
        </w:rPr>
      </w:pPr>
      <w:r>
        <w:rPr>
          <w:rFonts w:ascii="Arial" w:hAnsi="Arial" w:cs="Arial"/>
          <w:sz w:val="20"/>
        </w:rPr>
        <w:br w:type="page"/>
      </w:r>
    </w:p>
    <w:p w:rsidR="00BA33DA" w:rsidRPr="00975981" w:rsidRDefault="00BA33DA">
      <w:pPr>
        <w:jc w:val="both"/>
        <w:rPr>
          <w:rFonts w:ascii="Arial" w:hAnsi="Arial" w:cs="Arial"/>
          <w:b/>
          <w:sz w:val="20"/>
        </w:rPr>
      </w:pPr>
      <w:r w:rsidRPr="00975981">
        <w:rPr>
          <w:rFonts w:ascii="Arial" w:hAnsi="Arial" w:cs="Arial"/>
          <w:b/>
          <w:sz w:val="20"/>
        </w:rPr>
        <w:lastRenderedPageBreak/>
        <w:t>2.3</w:t>
      </w:r>
      <w:proofErr w:type="gramStart"/>
      <w:r w:rsidRPr="00975981">
        <w:rPr>
          <w:rFonts w:ascii="Arial" w:hAnsi="Arial" w:cs="Arial"/>
          <w:b/>
          <w:sz w:val="20"/>
        </w:rPr>
        <w:t>.  WHEN</w:t>
      </w:r>
      <w:proofErr w:type="gramEnd"/>
      <w:r w:rsidRPr="00975981">
        <w:rPr>
          <w:rFonts w:ascii="Arial" w:hAnsi="Arial" w:cs="Arial"/>
          <w:b/>
          <w:sz w:val="20"/>
        </w:rPr>
        <w:t xml:space="preserve"> A CLAIM IS FIRST REPORTED</w:t>
      </w:r>
    </w:p>
    <w:p w:rsidR="00BA33DA" w:rsidRPr="00975981" w:rsidRDefault="00BA33DA">
      <w:pPr>
        <w:jc w:val="both"/>
        <w:rPr>
          <w:rFonts w:ascii="Arial" w:hAnsi="Arial" w:cs="Arial"/>
          <w:b/>
          <w:sz w:val="20"/>
        </w:rPr>
      </w:pPr>
    </w:p>
    <w:p w:rsidR="00BA33DA" w:rsidRPr="00975981" w:rsidRDefault="00BA33DA">
      <w:pPr>
        <w:jc w:val="both"/>
        <w:rPr>
          <w:rFonts w:ascii="Arial" w:hAnsi="Arial" w:cs="Arial"/>
          <w:sz w:val="20"/>
        </w:rPr>
      </w:pPr>
      <w:r w:rsidRPr="00975981">
        <w:rPr>
          <w:rFonts w:ascii="Arial" w:hAnsi="Arial" w:cs="Arial"/>
          <w:sz w:val="20"/>
        </w:rPr>
        <w:t xml:space="preserve">A </w:t>
      </w:r>
      <w:r w:rsidRPr="00975981">
        <w:rPr>
          <w:rFonts w:ascii="Arial" w:hAnsi="Arial" w:cs="Arial"/>
          <w:b/>
          <w:sz w:val="20"/>
        </w:rPr>
        <w:t>claim</w:t>
      </w:r>
      <w:r w:rsidRPr="00975981">
        <w:rPr>
          <w:rFonts w:ascii="Arial" w:hAnsi="Arial" w:cs="Arial"/>
          <w:sz w:val="20"/>
        </w:rPr>
        <w:t xml:space="preserve"> is first reported to the </w:t>
      </w:r>
      <w:r w:rsidRPr="00975981">
        <w:rPr>
          <w:rFonts w:ascii="Arial" w:hAnsi="Arial" w:cs="Arial"/>
          <w:b/>
          <w:sz w:val="20"/>
        </w:rPr>
        <w:t>Company</w:t>
      </w:r>
      <w:r w:rsidRPr="00975981">
        <w:rPr>
          <w:rFonts w:ascii="Arial" w:hAnsi="Arial" w:cs="Arial"/>
          <w:sz w:val="20"/>
        </w:rPr>
        <w:t xml:space="preserve"> at the earlier of the following:</w:t>
      </w:r>
    </w:p>
    <w:p w:rsidR="00BA33DA" w:rsidRPr="00975981" w:rsidRDefault="00BA33DA">
      <w:pPr>
        <w:jc w:val="both"/>
        <w:rPr>
          <w:rFonts w:ascii="Arial" w:hAnsi="Arial" w:cs="Arial"/>
          <w:sz w:val="20"/>
        </w:rPr>
      </w:pPr>
    </w:p>
    <w:p w:rsidR="00BA33DA" w:rsidRPr="00975981" w:rsidRDefault="00BA33DA">
      <w:pPr>
        <w:numPr>
          <w:ilvl w:val="0"/>
          <w:numId w:val="3"/>
        </w:numPr>
        <w:ind w:left="360"/>
        <w:jc w:val="both"/>
        <w:rPr>
          <w:rFonts w:ascii="Arial" w:hAnsi="Arial" w:cs="Arial"/>
          <w:sz w:val="20"/>
        </w:rPr>
      </w:pPr>
      <w:r w:rsidRPr="00975981">
        <w:rPr>
          <w:rFonts w:ascii="Arial" w:hAnsi="Arial" w:cs="Arial"/>
          <w:sz w:val="20"/>
        </w:rPr>
        <w:t xml:space="preserve">when the </w:t>
      </w:r>
      <w:r w:rsidRPr="00975981">
        <w:rPr>
          <w:rFonts w:ascii="Arial" w:hAnsi="Arial" w:cs="Arial"/>
          <w:b/>
          <w:sz w:val="20"/>
        </w:rPr>
        <w:t xml:space="preserve">Company </w:t>
      </w:r>
      <w:r w:rsidRPr="00975981">
        <w:rPr>
          <w:rFonts w:ascii="Arial" w:hAnsi="Arial" w:cs="Arial"/>
          <w:sz w:val="20"/>
        </w:rPr>
        <w:t xml:space="preserve">first receives notice from the </w:t>
      </w:r>
      <w:r w:rsidRPr="00975981">
        <w:rPr>
          <w:rFonts w:ascii="Arial" w:hAnsi="Arial" w:cs="Arial"/>
          <w:b/>
          <w:sz w:val="20"/>
        </w:rPr>
        <w:t xml:space="preserve">Insured </w:t>
      </w:r>
      <w:r w:rsidRPr="00975981">
        <w:rPr>
          <w:rFonts w:ascii="Arial" w:hAnsi="Arial" w:cs="Arial"/>
          <w:sz w:val="20"/>
        </w:rPr>
        <w:t xml:space="preserve">that a </w:t>
      </w:r>
      <w:r w:rsidRPr="00975981">
        <w:rPr>
          <w:rFonts w:ascii="Arial" w:hAnsi="Arial" w:cs="Arial"/>
          <w:b/>
          <w:sz w:val="20"/>
        </w:rPr>
        <w:t>claim</w:t>
      </w:r>
      <w:r w:rsidRPr="00975981">
        <w:rPr>
          <w:rFonts w:ascii="Arial" w:hAnsi="Arial" w:cs="Arial"/>
          <w:sz w:val="20"/>
        </w:rPr>
        <w:t xml:space="preserve"> has been made; or</w:t>
      </w:r>
    </w:p>
    <w:p w:rsidR="00BA33DA" w:rsidRPr="00975981" w:rsidRDefault="00BA33DA">
      <w:pPr>
        <w:jc w:val="both"/>
        <w:rPr>
          <w:rFonts w:ascii="Arial" w:hAnsi="Arial" w:cs="Arial"/>
          <w:sz w:val="20"/>
        </w:rPr>
      </w:pPr>
    </w:p>
    <w:p w:rsidR="00BA33DA" w:rsidRPr="00975981" w:rsidRDefault="00BA33DA">
      <w:pPr>
        <w:numPr>
          <w:ilvl w:val="0"/>
          <w:numId w:val="3"/>
        </w:numPr>
        <w:ind w:left="360"/>
        <w:jc w:val="both"/>
        <w:rPr>
          <w:rFonts w:ascii="Arial" w:hAnsi="Arial" w:cs="Arial"/>
          <w:sz w:val="20"/>
        </w:rPr>
      </w:pPr>
      <w:proofErr w:type="gramStart"/>
      <w:r w:rsidRPr="00975981">
        <w:rPr>
          <w:rFonts w:ascii="Arial" w:hAnsi="Arial" w:cs="Arial"/>
          <w:sz w:val="20"/>
        </w:rPr>
        <w:t>when</w:t>
      </w:r>
      <w:proofErr w:type="gramEnd"/>
      <w:r w:rsidRPr="00975981">
        <w:rPr>
          <w:rFonts w:ascii="Arial" w:hAnsi="Arial" w:cs="Arial"/>
          <w:sz w:val="20"/>
        </w:rPr>
        <w:t xml:space="preserve"> the </w:t>
      </w:r>
      <w:r w:rsidRPr="00975981">
        <w:rPr>
          <w:rFonts w:ascii="Arial" w:hAnsi="Arial" w:cs="Arial"/>
          <w:b/>
          <w:bCs/>
          <w:sz w:val="20"/>
        </w:rPr>
        <w:t>Company</w:t>
      </w:r>
      <w:r w:rsidRPr="00975981">
        <w:rPr>
          <w:rFonts w:ascii="Arial" w:hAnsi="Arial" w:cs="Arial"/>
          <w:sz w:val="20"/>
        </w:rPr>
        <w:t xml:space="preserve"> first receives notice from the </w:t>
      </w:r>
      <w:r w:rsidRPr="00975981">
        <w:rPr>
          <w:rFonts w:ascii="Arial" w:hAnsi="Arial" w:cs="Arial"/>
          <w:b/>
          <w:sz w:val="20"/>
        </w:rPr>
        <w:t>Insured</w:t>
      </w:r>
      <w:r w:rsidRPr="00975981">
        <w:rPr>
          <w:rFonts w:ascii="Arial" w:hAnsi="Arial" w:cs="Arial"/>
          <w:sz w:val="20"/>
        </w:rPr>
        <w:t xml:space="preserve"> of the specific circumstances involving a particular person or entity which could reasonably be expected to result in a </w:t>
      </w:r>
      <w:r w:rsidRPr="00975981">
        <w:rPr>
          <w:rFonts w:ascii="Arial" w:hAnsi="Arial" w:cs="Arial"/>
          <w:b/>
          <w:sz w:val="20"/>
        </w:rPr>
        <w:t>claim</w:t>
      </w:r>
      <w:r w:rsidRPr="00975981">
        <w:rPr>
          <w:rFonts w:ascii="Arial" w:hAnsi="Arial" w:cs="Arial"/>
          <w:sz w:val="20"/>
        </w:rPr>
        <w:t>.</w:t>
      </w:r>
    </w:p>
    <w:p w:rsidR="006C150C" w:rsidRDefault="006C150C">
      <w:pPr>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sz w:val="20"/>
        </w:rPr>
        <w:t xml:space="preserve">Any </w:t>
      </w:r>
      <w:r w:rsidRPr="00975981">
        <w:rPr>
          <w:rFonts w:ascii="Arial" w:hAnsi="Arial" w:cs="Arial"/>
          <w:b/>
          <w:sz w:val="20"/>
        </w:rPr>
        <w:t>claim</w:t>
      </w:r>
      <w:r w:rsidRPr="00975981">
        <w:rPr>
          <w:rFonts w:ascii="Arial" w:hAnsi="Arial" w:cs="Arial"/>
          <w:sz w:val="20"/>
        </w:rPr>
        <w:t xml:space="preserve"> </w:t>
      </w:r>
      <w:r w:rsidR="00DB12AD" w:rsidRPr="00975981">
        <w:rPr>
          <w:rFonts w:ascii="Arial" w:hAnsi="Arial" w:cs="Arial"/>
          <w:sz w:val="20"/>
        </w:rPr>
        <w:t xml:space="preserve">involving </w:t>
      </w:r>
      <w:r w:rsidRPr="00975981">
        <w:rPr>
          <w:rFonts w:ascii="Arial" w:hAnsi="Arial" w:cs="Arial"/>
          <w:sz w:val="20"/>
        </w:rPr>
        <w:t xml:space="preserve">the same, related or continuing </w:t>
      </w:r>
      <w:r w:rsidRPr="00975981">
        <w:rPr>
          <w:rFonts w:ascii="Arial" w:hAnsi="Arial" w:cs="Arial"/>
          <w:b/>
          <w:sz w:val="20"/>
        </w:rPr>
        <w:t>professional services</w:t>
      </w:r>
      <w:r w:rsidRPr="00975981">
        <w:rPr>
          <w:rFonts w:ascii="Arial" w:hAnsi="Arial" w:cs="Arial"/>
          <w:sz w:val="20"/>
        </w:rPr>
        <w:t xml:space="preserve"> which resulted in a </w:t>
      </w:r>
      <w:r w:rsidRPr="00975981">
        <w:rPr>
          <w:rFonts w:ascii="Arial" w:hAnsi="Arial" w:cs="Arial"/>
          <w:b/>
          <w:sz w:val="20"/>
        </w:rPr>
        <w:t xml:space="preserve">claim </w:t>
      </w:r>
      <w:r w:rsidRPr="00975981">
        <w:rPr>
          <w:rFonts w:ascii="Arial" w:hAnsi="Arial" w:cs="Arial"/>
          <w:sz w:val="20"/>
        </w:rPr>
        <w:t xml:space="preserve">prior to the first </w:t>
      </w:r>
      <w:r w:rsidRPr="00975981">
        <w:rPr>
          <w:rFonts w:ascii="Arial" w:hAnsi="Arial" w:cs="Arial"/>
          <w:b/>
          <w:sz w:val="20"/>
        </w:rPr>
        <w:t xml:space="preserve">policy </w:t>
      </w:r>
      <w:r w:rsidRPr="00975981">
        <w:rPr>
          <w:rFonts w:ascii="Arial" w:hAnsi="Arial" w:cs="Arial"/>
          <w:sz w:val="20"/>
        </w:rPr>
        <w:t xml:space="preserve">issued to the </w:t>
      </w:r>
      <w:r w:rsidRPr="00975981">
        <w:rPr>
          <w:rFonts w:ascii="Arial" w:hAnsi="Arial" w:cs="Arial"/>
          <w:b/>
          <w:sz w:val="20"/>
        </w:rPr>
        <w:t>Named Insured</w:t>
      </w:r>
      <w:r w:rsidRPr="00975981">
        <w:rPr>
          <w:rFonts w:ascii="Arial" w:hAnsi="Arial" w:cs="Arial"/>
          <w:sz w:val="20"/>
        </w:rPr>
        <w:t xml:space="preserve"> by</w:t>
      </w:r>
      <w:r w:rsidRPr="00975981">
        <w:rPr>
          <w:rFonts w:ascii="Arial" w:hAnsi="Arial" w:cs="Arial"/>
          <w:b/>
          <w:sz w:val="20"/>
        </w:rPr>
        <w:t xml:space="preserve"> </w:t>
      </w:r>
      <w:r w:rsidRPr="00975981">
        <w:rPr>
          <w:rFonts w:ascii="Arial" w:hAnsi="Arial" w:cs="Arial"/>
          <w:sz w:val="20"/>
        </w:rPr>
        <w:t xml:space="preserve">the </w:t>
      </w:r>
      <w:r w:rsidRPr="00975981">
        <w:rPr>
          <w:rFonts w:ascii="Arial" w:hAnsi="Arial" w:cs="Arial"/>
          <w:b/>
          <w:sz w:val="20"/>
        </w:rPr>
        <w:t>Company</w:t>
      </w:r>
      <w:r w:rsidRPr="00975981">
        <w:rPr>
          <w:rFonts w:ascii="Arial" w:hAnsi="Arial" w:cs="Arial"/>
          <w:sz w:val="20"/>
        </w:rPr>
        <w:t xml:space="preserve">, whether or not the </w:t>
      </w:r>
      <w:r w:rsidRPr="00975981">
        <w:rPr>
          <w:rFonts w:ascii="Arial" w:hAnsi="Arial" w:cs="Arial"/>
          <w:b/>
          <w:sz w:val="20"/>
        </w:rPr>
        <w:t>claim</w:t>
      </w:r>
      <w:r w:rsidRPr="00975981">
        <w:rPr>
          <w:rFonts w:ascii="Arial" w:hAnsi="Arial" w:cs="Arial"/>
          <w:sz w:val="20"/>
        </w:rPr>
        <w:t xml:space="preserve"> was reported to any prior insurer, is not covered under this </w:t>
      </w:r>
      <w:r w:rsidRPr="00975981">
        <w:rPr>
          <w:rFonts w:ascii="Arial" w:hAnsi="Arial" w:cs="Arial"/>
          <w:b/>
          <w:sz w:val="20"/>
        </w:rPr>
        <w:t>policy</w:t>
      </w:r>
      <w:r w:rsidRPr="00975981">
        <w:rPr>
          <w:rFonts w:ascii="Arial" w:hAnsi="Arial" w:cs="Arial"/>
          <w:sz w:val="20"/>
        </w:rPr>
        <w:t>.</w:t>
      </w:r>
    </w:p>
    <w:p w:rsidR="00BA33DA" w:rsidRPr="00975981" w:rsidRDefault="00BA33DA">
      <w:pPr>
        <w:jc w:val="both"/>
        <w:rPr>
          <w:rFonts w:ascii="Arial" w:hAnsi="Arial" w:cs="Arial"/>
          <w:b/>
          <w:sz w:val="20"/>
        </w:rPr>
      </w:pPr>
    </w:p>
    <w:p w:rsidR="00BA33DA" w:rsidRPr="00975981" w:rsidRDefault="00BA33DA">
      <w:pPr>
        <w:jc w:val="both"/>
        <w:rPr>
          <w:rFonts w:ascii="Arial" w:hAnsi="Arial" w:cs="Arial"/>
          <w:b/>
          <w:sz w:val="20"/>
        </w:rPr>
      </w:pPr>
      <w:r w:rsidRPr="00975981">
        <w:rPr>
          <w:rFonts w:ascii="Arial" w:hAnsi="Arial" w:cs="Arial"/>
          <w:b/>
          <w:sz w:val="20"/>
        </w:rPr>
        <w:t>2.4</w:t>
      </w:r>
      <w:proofErr w:type="gramStart"/>
      <w:r w:rsidRPr="00975981">
        <w:rPr>
          <w:rFonts w:ascii="Arial" w:hAnsi="Arial" w:cs="Arial"/>
          <w:b/>
          <w:sz w:val="20"/>
        </w:rPr>
        <w:t>.  TERRITORY</w:t>
      </w:r>
      <w:proofErr w:type="gramEnd"/>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sz w:val="20"/>
        </w:rPr>
        <w:t xml:space="preserve">This </w:t>
      </w:r>
      <w:r w:rsidRPr="00975981">
        <w:rPr>
          <w:rFonts w:ascii="Arial" w:hAnsi="Arial" w:cs="Arial"/>
          <w:b/>
          <w:sz w:val="20"/>
        </w:rPr>
        <w:t>policy</w:t>
      </w:r>
      <w:r w:rsidRPr="00975981">
        <w:rPr>
          <w:rFonts w:ascii="Arial" w:hAnsi="Arial" w:cs="Arial"/>
          <w:sz w:val="20"/>
        </w:rPr>
        <w:t xml:space="preserve"> applies, subject to the terms and conditions herein, to acts, errors or omissions occurring anywhere in the world, provided that the </w:t>
      </w:r>
      <w:r w:rsidRPr="00975981">
        <w:rPr>
          <w:rFonts w:ascii="Arial" w:hAnsi="Arial" w:cs="Arial"/>
          <w:b/>
          <w:sz w:val="20"/>
        </w:rPr>
        <w:t>claim</w:t>
      </w:r>
      <w:r w:rsidRPr="00975981">
        <w:rPr>
          <w:rFonts w:ascii="Arial" w:hAnsi="Arial" w:cs="Arial"/>
          <w:sz w:val="20"/>
        </w:rPr>
        <w:t xml:space="preserve"> is made and the suit is brought within the United States of America</w:t>
      </w:r>
      <w:r w:rsidR="00F25940">
        <w:rPr>
          <w:rFonts w:ascii="Arial" w:hAnsi="Arial" w:cs="Arial"/>
          <w:sz w:val="20"/>
        </w:rPr>
        <w:t>,</w:t>
      </w:r>
      <w:r w:rsidRPr="00975981">
        <w:rPr>
          <w:rFonts w:ascii="Arial" w:hAnsi="Arial" w:cs="Arial"/>
          <w:sz w:val="20"/>
        </w:rPr>
        <w:t xml:space="preserve"> its territories</w:t>
      </w:r>
      <w:r w:rsidR="00F25940">
        <w:rPr>
          <w:rFonts w:ascii="Arial" w:hAnsi="Arial" w:cs="Arial"/>
          <w:sz w:val="20"/>
        </w:rPr>
        <w:t>, Puerto Rico</w:t>
      </w:r>
      <w:r w:rsidRPr="00975981">
        <w:rPr>
          <w:rFonts w:ascii="Arial" w:hAnsi="Arial" w:cs="Arial"/>
          <w:sz w:val="20"/>
        </w:rPr>
        <w:t xml:space="preserve"> or Canada.</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p>
    <w:p w:rsidR="00BA33DA" w:rsidRPr="00975981" w:rsidRDefault="00BA33DA" w:rsidP="00BA3BF6">
      <w:pPr>
        <w:jc w:val="both"/>
        <w:rPr>
          <w:rFonts w:ascii="Arial" w:hAnsi="Arial" w:cs="Arial"/>
          <w:b/>
          <w:sz w:val="20"/>
        </w:rPr>
      </w:pPr>
      <w:proofErr w:type="gramStart"/>
      <w:r w:rsidRPr="00975981">
        <w:rPr>
          <w:rFonts w:ascii="Arial" w:hAnsi="Arial" w:cs="Arial"/>
          <w:b/>
          <w:sz w:val="20"/>
        </w:rPr>
        <w:t>SECTION</w:t>
      </w:r>
      <w:r w:rsidR="00BA3BF6" w:rsidRPr="00975981">
        <w:rPr>
          <w:rFonts w:ascii="Arial" w:hAnsi="Arial" w:cs="Arial"/>
          <w:b/>
          <w:sz w:val="20"/>
        </w:rPr>
        <w:t xml:space="preserve"> </w:t>
      </w:r>
      <w:r w:rsidRPr="00975981">
        <w:rPr>
          <w:rFonts w:ascii="Arial" w:hAnsi="Arial" w:cs="Arial"/>
          <w:b/>
          <w:sz w:val="20"/>
        </w:rPr>
        <w:t>3.</w:t>
      </w:r>
      <w:proofErr w:type="gramEnd"/>
      <w:r w:rsidRPr="00975981">
        <w:rPr>
          <w:rFonts w:ascii="Arial" w:hAnsi="Arial" w:cs="Arial"/>
          <w:b/>
          <w:sz w:val="20"/>
        </w:rPr>
        <w:t xml:space="preserve">  DEFENSE AND SETTLEMENT </w:t>
      </w:r>
    </w:p>
    <w:p w:rsidR="00BA33DA" w:rsidRPr="00975981" w:rsidRDefault="00BA33DA">
      <w:pPr>
        <w:jc w:val="both"/>
        <w:rPr>
          <w:rFonts w:ascii="Arial" w:hAnsi="Arial" w:cs="Arial"/>
          <w:sz w:val="20"/>
        </w:rPr>
      </w:pPr>
    </w:p>
    <w:p w:rsidR="00BA33DA" w:rsidRPr="00975981" w:rsidRDefault="00BA33DA">
      <w:pPr>
        <w:jc w:val="both"/>
        <w:rPr>
          <w:rFonts w:ascii="Arial" w:hAnsi="Arial" w:cs="Arial"/>
          <w:b/>
          <w:sz w:val="20"/>
        </w:rPr>
      </w:pPr>
      <w:r w:rsidRPr="00975981">
        <w:rPr>
          <w:rFonts w:ascii="Arial" w:hAnsi="Arial" w:cs="Arial"/>
          <w:b/>
          <w:sz w:val="20"/>
        </w:rPr>
        <w:t>3.1</w:t>
      </w:r>
      <w:proofErr w:type="gramStart"/>
      <w:r w:rsidRPr="00975981">
        <w:rPr>
          <w:rFonts w:ascii="Arial" w:hAnsi="Arial" w:cs="Arial"/>
          <w:b/>
          <w:sz w:val="20"/>
        </w:rPr>
        <w:t>.  DUTY</w:t>
      </w:r>
      <w:proofErr w:type="gramEnd"/>
      <w:r w:rsidRPr="00975981">
        <w:rPr>
          <w:rFonts w:ascii="Arial" w:hAnsi="Arial" w:cs="Arial"/>
          <w:b/>
          <w:sz w:val="20"/>
        </w:rPr>
        <w:t xml:space="preserve"> OF DEFENSE</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sz w:val="20"/>
        </w:rPr>
        <w:t xml:space="preserve">The </w:t>
      </w:r>
      <w:r w:rsidRPr="00975981">
        <w:rPr>
          <w:rFonts w:ascii="Arial" w:hAnsi="Arial" w:cs="Arial"/>
          <w:b/>
          <w:sz w:val="20"/>
        </w:rPr>
        <w:t>Company</w:t>
      </w:r>
      <w:r w:rsidRPr="00975981">
        <w:rPr>
          <w:rFonts w:ascii="Arial" w:hAnsi="Arial" w:cs="Arial"/>
          <w:sz w:val="20"/>
        </w:rPr>
        <w:t xml:space="preserve"> has the right to investigate and settle </w:t>
      </w:r>
      <w:r w:rsidRPr="00975981">
        <w:rPr>
          <w:rFonts w:ascii="Arial" w:hAnsi="Arial" w:cs="Arial"/>
          <w:b/>
          <w:sz w:val="20"/>
        </w:rPr>
        <w:t>claims</w:t>
      </w:r>
      <w:r w:rsidRPr="00975981">
        <w:rPr>
          <w:rFonts w:ascii="Arial" w:hAnsi="Arial" w:cs="Arial"/>
          <w:sz w:val="20"/>
        </w:rPr>
        <w:t xml:space="preserve"> and the </w:t>
      </w:r>
      <w:r w:rsidRPr="00975981">
        <w:rPr>
          <w:rFonts w:ascii="Arial" w:hAnsi="Arial" w:cs="Arial"/>
          <w:b/>
          <w:bCs/>
          <w:sz w:val="20"/>
        </w:rPr>
        <w:t>Company</w:t>
      </w:r>
      <w:r w:rsidRPr="00975981">
        <w:rPr>
          <w:rFonts w:ascii="Arial" w:hAnsi="Arial" w:cs="Arial"/>
          <w:sz w:val="20"/>
        </w:rPr>
        <w:t xml:space="preserve"> will defend, subject to the Limit of Liability shown in Item 4 of the Declarations</w:t>
      </w:r>
      <w:r w:rsidR="00273E16">
        <w:rPr>
          <w:rFonts w:ascii="Arial" w:hAnsi="Arial" w:cs="Arial"/>
          <w:sz w:val="20"/>
        </w:rPr>
        <w:t xml:space="preserve"> and </w:t>
      </w:r>
      <w:r w:rsidR="00F71F52">
        <w:rPr>
          <w:rFonts w:ascii="Arial" w:hAnsi="Arial" w:cs="Arial"/>
          <w:sz w:val="20"/>
        </w:rPr>
        <w:t xml:space="preserve">as explained in </w:t>
      </w:r>
      <w:r w:rsidR="00273E16">
        <w:rPr>
          <w:rFonts w:ascii="Arial" w:hAnsi="Arial" w:cs="Arial"/>
          <w:sz w:val="20"/>
        </w:rPr>
        <w:t>Section 5. Limit of Liability</w:t>
      </w:r>
      <w:r w:rsidRPr="00975981">
        <w:rPr>
          <w:rFonts w:ascii="Arial" w:hAnsi="Arial" w:cs="Arial"/>
          <w:sz w:val="20"/>
        </w:rPr>
        <w:t xml:space="preserve">, any suit </w:t>
      </w:r>
      <w:r w:rsidR="00A75C7A">
        <w:rPr>
          <w:rFonts w:ascii="Arial" w:hAnsi="Arial" w:cs="Arial"/>
          <w:sz w:val="20"/>
        </w:rPr>
        <w:t xml:space="preserve">or arbitration </w:t>
      </w:r>
      <w:r w:rsidRPr="00975981">
        <w:rPr>
          <w:rFonts w:ascii="Arial" w:hAnsi="Arial" w:cs="Arial"/>
          <w:sz w:val="20"/>
        </w:rPr>
        <w:t xml:space="preserve">seeking </w:t>
      </w:r>
      <w:r w:rsidRPr="00975981">
        <w:rPr>
          <w:rFonts w:ascii="Arial" w:hAnsi="Arial" w:cs="Arial"/>
          <w:b/>
          <w:sz w:val="20"/>
        </w:rPr>
        <w:t>damages</w:t>
      </w:r>
      <w:r w:rsidRPr="00975981">
        <w:rPr>
          <w:rFonts w:ascii="Arial" w:hAnsi="Arial" w:cs="Arial"/>
          <w:sz w:val="20"/>
        </w:rPr>
        <w:t xml:space="preserve"> against the </w:t>
      </w:r>
      <w:r w:rsidRPr="00975981">
        <w:rPr>
          <w:rFonts w:ascii="Arial" w:hAnsi="Arial" w:cs="Arial"/>
          <w:b/>
          <w:sz w:val="20"/>
        </w:rPr>
        <w:t>Insured</w:t>
      </w:r>
      <w:r w:rsidRPr="00975981">
        <w:rPr>
          <w:rFonts w:ascii="Arial" w:hAnsi="Arial" w:cs="Arial"/>
          <w:sz w:val="20"/>
        </w:rPr>
        <w:t xml:space="preserve"> to which this </w:t>
      </w:r>
      <w:r w:rsidRPr="00975981">
        <w:rPr>
          <w:rFonts w:ascii="Arial" w:hAnsi="Arial" w:cs="Arial"/>
          <w:b/>
          <w:sz w:val="20"/>
        </w:rPr>
        <w:t>policy</w:t>
      </w:r>
      <w:r w:rsidRPr="00975981">
        <w:rPr>
          <w:rFonts w:ascii="Arial" w:hAnsi="Arial" w:cs="Arial"/>
          <w:sz w:val="20"/>
        </w:rPr>
        <w:t xml:space="preserve"> applies. Once the </w:t>
      </w:r>
      <w:r w:rsidRPr="00975981">
        <w:rPr>
          <w:rFonts w:ascii="Arial" w:hAnsi="Arial" w:cs="Arial"/>
          <w:b/>
          <w:sz w:val="20"/>
        </w:rPr>
        <w:t xml:space="preserve">Company </w:t>
      </w:r>
      <w:r w:rsidRPr="00975981">
        <w:rPr>
          <w:rFonts w:ascii="Arial" w:hAnsi="Arial" w:cs="Arial"/>
          <w:sz w:val="20"/>
        </w:rPr>
        <w:t xml:space="preserve">has paid the Limit of Liability either as </w:t>
      </w:r>
      <w:r w:rsidRPr="00975981">
        <w:rPr>
          <w:rFonts w:ascii="Arial" w:hAnsi="Arial" w:cs="Arial"/>
          <w:b/>
          <w:sz w:val="20"/>
        </w:rPr>
        <w:t>damages</w:t>
      </w:r>
      <w:r w:rsidRPr="00975981">
        <w:rPr>
          <w:rFonts w:ascii="Arial" w:hAnsi="Arial" w:cs="Arial"/>
          <w:sz w:val="20"/>
        </w:rPr>
        <w:t xml:space="preserve"> or </w:t>
      </w:r>
      <w:r w:rsidRPr="00975981">
        <w:rPr>
          <w:rFonts w:ascii="Arial" w:hAnsi="Arial" w:cs="Arial"/>
          <w:b/>
          <w:sz w:val="20"/>
        </w:rPr>
        <w:t>claim expenses</w:t>
      </w:r>
      <w:r w:rsidRPr="00975981">
        <w:rPr>
          <w:rFonts w:ascii="Arial" w:hAnsi="Arial" w:cs="Arial"/>
          <w:sz w:val="20"/>
        </w:rPr>
        <w:t>:</w:t>
      </w:r>
    </w:p>
    <w:p w:rsidR="00BA33DA" w:rsidRPr="00975981" w:rsidRDefault="00BA33DA">
      <w:pPr>
        <w:jc w:val="both"/>
        <w:rPr>
          <w:rFonts w:ascii="Arial" w:hAnsi="Arial" w:cs="Arial"/>
          <w:sz w:val="20"/>
        </w:rPr>
      </w:pPr>
    </w:p>
    <w:p w:rsidR="00BA33DA" w:rsidRPr="00975981" w:rsidRDefault="00BA33DA">
      <w:pPr>
        <w:numPr>
          <w:ilvl w:val="0"/>
          <w:numId w:val="5"/>
        </w:numPr>
        <w:ind w:left="360"/>
        <w:jc w:val="both"/>
        <w:rPr>
          <w:rFonts w:ascii="Arial" w:hAnsi="Arial" w:cs="Arial"/>
          <w:sz w:val="20"/>
        </w:rPr>
      </w:pPr>
      <w:r w:rsidRPr="00975981">
        <w:rPr>
          <w:rFonts w:ascii="Arial" w:hAnsi="Arial" w:cs="Arial"/>
          <w:sz w:val="20"/>
        </w:rPr>
        <w:t xml:space="preserve">the </w:t>
      </w:r>
      <w:r w:rsidRPr="00975981">
        <w:rPr>
          <w:rFonts w:ascii="Arial" w:hAnsi="Arial" w:cs="Arial"/>
          <w:b/>
          <w:sz w:val="20"/>
        </w:rPr>
        <w:t xml:space="preserve">Company </w:t>
      </w:r>
      <w:r w:rsidRPr="00975981">
        <w:rPr>
          <w:rFonts w:ascii="Arial" w:hAnsi="Arial" w:cs="Arial"/>
          <w:sz w:val="20"/>
        </w:rPr>
        <w:t xml:space="preserve">will not be obligated to pay any further </w:t>
      </w:r>
      <w:r w:rsidRPr="00975981">
        <w:rPr>
          <w:rFonts w:ascii="Arial" w:hAnsi="Arial" w:cs="Arial"/>
          <w:b/>
          <w:sz w:val="20"/>
        </w:rPr>
        <w:t>claim,</w:t>
      </w:r>
      <w:r w:rsidRPr="00975981">
        <w:rPr>
          <w:rFonts w:ascii="Arial" w:hAnsi="Arial" w:cs="Arial"/>
          <w:sz w:val="20"/>
        </w:rPr>
        <w:t xml:space="preserve"> judgment or expense; and</w:t>
      </w:r>
    </w:p>
    <w:p w:rsidR="00BA33DA" w:rsidRPr="00975981" w:rsidRDefault="00BA33DA">
      <w:pPr>
        <w:jc w:val="both"/>
        <w:rPr>
          <w:rFonts w:ascii="Arial" w:hAnsi="Arial" w:cs="Arial"/>
          <w:sz w:val="20"/>
        </w:rPr>
      </w:pPr>
    </w:p>
    <w:p w:rsidR="00BA33DA" w:rsidRPr="00975981" w:rsidRDefault="00BA33DA">
      <w:pPr>
        <w:numPr>
          <w:ilvl w:val="0"/>
          <w:numId w:val="5"/>
        </w:numPr>
        <w:ind w:left="360"/>
        <w:jc w:val="both"/>
        <w:rPr>
          <w:rFonts w:ascii="Arial" w:hAnsi="Arial" w:cs="Arial"/>
          <w:sz w:val="20"/>
        </w:rPr>
      </w:pPr>
      <w:proofErr w:type="gramStart"/>
      <w:r w:rsidRPr="00975981">
        <w:rPr>
          <w:rFonts w:ascii="Arial" w:hAnsi="Arial" w:cs="Arial"/>
          <w:sz w:val="20"/>
        </w:rPr>
        <w:t>the</w:t>
      </w:r>
      <w:proofErr w:type="gramEnd"/>
      <w:r w:rsidRPr="00975981">
        <w:rPr>
          <w:rFonts w:ascii="Arial" w:hAnsi="Arial" w:cs="Arial"/>
          <w:sz w:val="20"/>
        </w:rPr>
        <w:t xml:space="preserve"> </w:t>
      </w:r>
      <w:r w:rsidRPr="00975981">
        <w:rPr>
          <w:rFonts w:ascii="Arial" w:hAnsi="Arial" w:cs="Arial"/>
          <w:b/>
          <w:sz w:val="20"/>
        </w:rPr>
        <w:t xml:space="preserve">Company </w:t>
      </w:r>
      <w:r w:rsidRPr="00975981">
        <w:rPr>
          <w:rFonts w:ascii="Arial" w:hAnsi="Arial" w:cs="Arial"/>
          <w:sz w:val="20"/>
        </w:rPr>
        <w:t xml:space="preserve">will not be obligated to undertake or continue the defense or investigation of any </w:t>
      </w:r>
      <w:r w:rsidRPr="00975981">
        <w:rPr>
          <w:rFonts w:ascii="Arial" w:hAnsi="Arial" w:cs="Arial"/>
          <w:b/>
          <w:sz w:val="20"/>
        </w:rPr>
        <w:t>claim</w:t>
      </w:r>
      <w:r w:rsidRPr="00975981">
        <w:rPr>
          <w:rFonts w:ascii="Arial" w:hAnsi="Arial" w:cs="Arial"/>
          <w:sz w:val="20"/>
        </w:rPr>
        <w:t xml:space="preserve"> or suit.</w:t>
      </w:r>
    </w:p>
    <w:p w:rsidR="00BA33DA" w:rsidRPr="00975981" w:rsidRDefault="00BA33DA">
      <w:pPr>
        <w:jc w:val="both"/>
        <w:rPr>
          <w:rFonts w:ascii="Arial" w:hAnsi="Arial" w:cs="Arial"/>
          <w:sz w:val="20"/>
        </w:rPr>
      </w:pPr>
    </w:p>
    <w:p w:rsidR="00BA33DA" w:rsidRPr="00975981" w:rsidRDefault="00BA33DA">
      <w:pPr>
        <w:jc w:val="both"/>
        <w:rPr>
          <w:rFonts w:ascii="Arial" w:hAnsi="Arial" w:cs="Arial"/>
          <w:b/>
          <w:sz w:val="20"/>
        </w:rPr>
      </w:pPr>
      <w:r w:rsidRPr="00975981">
        <w:rPr>
          <w:rFonts w:ascii="Arial" w:hAnsi="Arial" w:cs="Arial"/>
          <w:b/>
          <w:sz w:val="20"/>
        </w:rPr>
        <w:t>3.2</w:t>
      </w:r>
      <w:proofErr w:type="gramStart"/>
      <w:r w:rsidRPr="00975981">
        <w:rPr>
          <w:rFonts w:ascii="Arial" w:hAnsi="Arial" w:cs="Arial"/>
          <w:b/>
          <w:sz w:val="20"/>
        </w:rPr>
        <w:t>.  CONSENT</w:t>
      </w:r>
      <w:proofErr w:type="gramEnd"/>
      <w:r w:rsidRPr="00975981">
        <w:rPr>
          <w:rFonts w:ascii="Arial" w:hAnsi="Arial" w:cs="Arial"/>
          <w:b/>
          <w:sz w:val="20"/>
        </w:rPr>
        <w:t xml:space="preserve"> TO SETTLE</w:t>
      </w:r>
    </w:p>
    <w:p w:rsidR="00BA33DA" w:rsidRPr="00975981" w:rsidRDefault="00BA33DA">
      <w:pPr>
        <w:jc w:val="both"/>
        <w:rPr>
          <w:rFonts w:ascii="Arial" w:hAnsi="Arial" w:cs="Arial"/>
          <w:sz w:val="20"/>
        </w:rPr>
      </w:pPr>
    </w:p>
    <w:p w:rsidR="00117367" w:rsidRDefault="00BA33DA">
      <w:pPr>
        <w:jc w:val="both"/>
        <w:rPr>
          <w:rFonts w:ascii="Arial" w:hAnsi="Arial" w:cs="Arial"/>
          <w:sz w:val="20"/>
        </w:rPr>
      </w:pPr>
      <w:r w:rsidRPr="00975981">
        <w:rPr>
          <w:rFonts w:ascii="Arial" w:hAnsi="Arial" w:cs="Arial"/>
          <w:sz w:val="20"/>
        </w:rPr>
        <w:t xml:space="preserve">The </w:t>
      </w:r>
      <w:r w:rsidRPr="00975981">
        <w:rPr>
          <w:rFonts w:ascii="Arial" w:hAnsi="Arial" w:cs="Arial"/>
          <w:b/>
          <w:sz w:val="20"/>
        </w:rPr>
        <w:t xml:space="preserve">Company </w:t>
      </w:r>
      <w:r w:rsidRPr="00975981">
        <w:rPr>
          <w:rFonts w:ascii="Arial" w:hAnsi="Arial" w:cs="Arial"/>
          <w:sz w:val="20"/>
        </w:rPr>
        <w:t xml:space="preserve">will not settle a </w:t>
      </w:r>
      <w:r w:rsidRPr="00975981">
        <w:rPr>
          <w:rFonts w:ascii="Arial" w:hAnsi="Arial" w:cs="Arial"/>
          <w:b/>
          <w:sz w:val="20"/>
        </w:rPr>
        <w:t>claim</w:t>
      </w:r>
      <w:r w:rsidRPr="00975981">
        <w:rPr>
          <w:rFonts w:ascii="Arial" w:hAnsi="Arial" w:cs="Arial"/>
          <w:sz w:val="20"/>
        </w:rPr>
        <w:t xml:space="preserve"> without the consent of the</w:t>
      </w:r>
      <w:r w:rsidR="008D16C8" w:rsidRPr="00975981">
        <w:rPr>
          <w:rFonts w:ascii="Arial" w:hAnsi="Arial" w:cs="Arial"/>
          <w:sz w:val="20"/>
        </w:rPr>
        <w:t xml:space="preserve"> </w:t>
      </w:r>
      <w:r w:rsidR="008D16C8" w:rsidRPr="00975981">
        <w:rPr>
          <w:rFonts w:ascii="Arial" w:hAnsi="Arial" w:cs="Arial"/>
          <w:b/>
          <w:sz w:val="20"/>
        </w:rPr>
        <w:t>Named</w:t>
      </w:r>
      <w:r w:rsidRPr="00975981">
        <w:rPr>
          <w:rFonts w:ascii="Arial" w:hAnsi="Arial" w:cs="Arial"/>
          <w:sz w:val="20"/>
        </w:rPr>
        <w:t xml:space="preserve"> </w:t>
      </w:r>
      <w:r w:rsidRPr="00975981">
        <w:rPr>
          <w:rFonts w:ascii="Arial" w:hAnsi="Arial" w:cs="Arial"/>
          <w:b/>
          <w:sz w:val="20"/>
        </w:rPr>
        <w:t>Insured</w:t>
      </w:r>
      <w:r w:rsidR="00F71F52">
        <w:rPr>
          <w:rFonts w:ascii="Arial" w:hAnsi="Arial" w:cs="Arial"/>
          <w:sz w:val="20"/>
        </w:rPr>
        <w:t>, unless</w:t>
      </w:r>
      <w:r w:rsidR="00117367">
        <w:rPr>
          <w:rFonts w:ascii="Arial" w:hAnsi="Arial" w:cs="Arial"/>
          <w:sz w:val="20"/>
        </w:rPr>
        <w:t>:</w:t>
      </w:r>
    </w:p>
    <w:p w:rsidR="00117367" w:rsidRDefault="00117367">
      <w:pPr>
        <w:jc w:val="both"/>
        <w:rPr>
          <w:rFonts w:ascii="Arial" w:hAnsi="Arial" w:cs="Arial"/>
          <w:sz w:val="20"/>
        </w:rPr>
      </w:pPr>
    </w:p>
    <w:p w:rsidR="004B3815" w:rsidRDefault="00F71F52">
      <w:pPr>
        <w:tabs>
          <w:tab w:val="left" w:pos="360"/>
        </w:tabs>
        <w:ind w:left="360" w:hanging="360"/>
        <w:jc w:val="both"/>
        <w:rPr>
          <w:rFonts w:ascii="Arial" w:hAnsi="Arial" w:cs="Arial"/>
          <w:sz w:val="20"/>
        </w:rPr>
      </w:pPr>
      <w:r>
        <w:rPr>
          <w:rFonts w:ascii="Arial" w:hAnsi="Arial" w:cs="Arial"/>
          <w:sz w:val="20"/>
        </w:rPr>
        <w:t>a)</w:t>
      </w:r>
      <w:r w:rsidR="00B34660">
        <w:rPr>
          <w:rFonts w:ascii="Arial" w:hAnsi="Arial" w:cs="Arial"/>
          <w:sz w:val="20"/>
        </w:rPr>
        <w:tab/>
      </w:r>
      <w:proofErr w:type="gramStart"/>
      <w:r>
        <w:rPr>
          <w:rFonts w:ascii="Arial" w:hAnsi="Arial" w:cs="Arial"/>
          <w:sz w:val="20"/>
        </w:rPr>
        <w:t>the</w:t>
      </w:r>
      <w:proofErr w:type="gramEnd"/>
      <w:r>
        <w:rPr>
          <w:rFonts w:ascii="Arial" w:hAnsi="Arial" w:cs="Arial"/>
          <w:sz w:val="20"/>
        </w:rPr>
        <w:t xml:space="preserve"> </w:t>
      </w:r>
      <w:r>
        <w:rPr>
          <w:rFonts w:ascii="Arial" w:hAnsi="Arial" w:cs="Arial"/>
          <w:b/>
          <w:sz w:val="20"/>
        </w:rPr>
        <w:t>Named Insured</w:t>
      </w:r>
      <w:r>
        <w:rPr>
          <w:rFonts w:ascii="Arial" w:hAnsi="Arial" w:cs="Arial"/>
          <w:sz w:val="20"/>
        </w:rPr>
        <w:t xml:space="preserve"> cannot be located and contacted after reasonable efforts are made by the </w:t>
      </w:r>
      <w:r>
        <w:rPr>
          <w:rFonts w:ascii="Arial" w:hAnsi="Arial" w:cs="Arial"/>
          <w:b/>
          <w:sz w:val="20"/>
        </w:rPr>
        <w:t>Company</w:t>
      </w:r>
      <w:r>
        <w:rPr>
          <w:rFonts w:ascii="Arial" w:hAnsi="Arial" w:cs="Arial"/>
          <w:sz w:val="20"/>
        </w:rPr>
        <w:t xml:space="preserve">; or </w:t>
      </w:r>
    </w:p>
    <w:p w:rsidR="00117367" w:rsidRDefault="00117367">
      <w:pPr>
        <w:jc w:val="both"/>
        <w:rPr>
          <w:rFonts w:ascii="Arial" w:hAnsi="Arial" w:cs="Arial"/>
          <w:sz w:val="20"/>
        </w:rPr>
      </w:pPr>
    </w:p>
    <w:p w:rsidR="004B3815" w:rsidRDefault="00B34660">
      <w:pPr>
        <w:tabs>
          <w:tab w:val="left" w:pos="360"/>
        </w:tabs>
        <w:jc w:val="both"/>
        <w:rPr>
          <w:rFonts w:ascii="Arial" w:hAnsi="Arial" w:cs="Arial"/>
          <w:sz w:val="20"/>
        </w:rPr>
      </w:pPr>
      <w:r>
        <w:rPr>
          <w:rFonts w:ascii="Arial" w:hAnsi="Arial" w:cs="Arial"/>
          <w:sz w:val="20"/>
        </w:rPr>
        <w:t>b)</w:t>
      </w:r>
      <w:r>
        <w:rPr>
          <w:rFonts w:ascii="Arial" w:hAnsi="Arial" w:cs="Arial"/>
          <w:sz w:val="20"/>
        </w:rPr>
        <w:tab/>
      </w:r>
      <w:proofErr w:type="gramStart"/>
      <w:r w:rsidR="00F71F52">
        <w:rPr>
          <w:rFonts w:ascii="Arial" w:hAnsi="Arial" w:cs="Arial"/>
          <w:sz w:val="20"/>
        </w:rPr>
        <w:t>the</w:t>
      </w:r>
      <w:proofErr w:type="gramEnd"/>
      <w:r w:rsidR="00F71F52">
        <w:rPr>
          <w:rFonts w:ascii="Arial" w:hAnsi="Arial" w:cs="Arial"/>
          <w:sz w:val="20"/>
        </w:rPr>
        <w:t xml:space="preserve"> settlement is made after a verdict or judgment has been rendered against an </w:t>
      </w:r>
      <w:r w:rsidR="00F71F52">
        <w:rPr>
          <w:rFonts w:ascii="Arial" w:hAnsi="Arial" w:cs="Arial"/>
          <w:b/>
          <w:sz w:val="20"/>
        </w:rPr>
        <w:t>Insured</w:t>
      </w:r>
      <w:r w:rsidR="00F71F52">
        <w:rPr>
          <w:rFonts w:ascii="Arial" w:hAnsi="Arial" w:cs="Arial"/>
          <w:sz w:val="20"/>
        </w:rPr>
        <w:t>.</w:t>
      </w:r>
      <w:r w:rsidR="00BA33DA" w:rsidRPr="00975981">
        <w:rPr>
          <w:rFonts w:ascii="Arial" w:hAnsi="Arial" w:cs="Arial"/>
          <w:sz w:val="20"/>
        </w:rPr>
        <w:t xml:space="preserve"> </w:t>
      </w:r>
    </w:p>
    <w:p w:rsidR="00117367" w:rsidRDefault="00117367">
      <w:pPr>
        <w:jc w:val="both"/>
        <w:rPr>
          <w:rFonts w:ascii="Arial" w:hAnsi="Arial" w:cs="Arial"/>
          <w:sz w:val="20"/>
        </w:rPr>
      </w:pPr>
    </w:p>
    <w:p w:rsidR="00117367" w:rsidRDefault="00F71F52">
      <w:pPr>
        <w:jc w:val="both"/>
        <w:rPr>
          <w:rFonts w:ascii="Arial" w:hAnsi="Arial" w:cs="Arial"/>
          <w:sz w:val="20"/>
        </w:rPr>
      </w:pPr>
      <w:r>
        <w:rPr>
          <w:rFonts w:ascii="Arial" w:hAnsi="Arial" w:cs="Arial"/>
          <w:sz w:val="20"/>
        </w:rPr>
        <w:t>T</w:t>
      </w:r>
      <w:r w:rsidR="00BA33DA" w:rsidRPr="00975981">
        <w:rPr>
          <w:rFonts w:ascii="Arial" w:hAnsi="Arial" w:cs="Arial"/>
          <w:sz w:val="20"/>
        </w:rPr>
        <w:t xml:space="preserve">he </w:t>
      </w:r>
      <w:r w:rsidR="008D16C8" w:rsidRPr="00975981">
        <w:rPr>
          <w:rFonts w:ascii="Arial" w:hAnsi="Arial" w:cs="Arial"/>
          <w:b/>
          <w:sz w:val="20"/>
        </w:rPr>
        <w:t xml:space="preserve">Named </w:t>
      </w:r>
      <w:r w:rsidR="00BA33DA" w:rsidRPr="00975981">
        <w:rPr>
          <w:rFonts w:ascii="Arial" w:hAnsi="Arial" w:cs="Arial"/>
          <w:b/>
          <w:sz w:val="20"/>
        </w:rPr>
        <w:t>Insured</w:t>
      </w:r>
      <w:r w:rsidR="00BA33DA" w:rsidRPr="00975981">
        <w:rPr>
          <w:rFonts w:ascii="Arial" w:hAnsi="Arial" w:cs="Arial"/>
          <w:sz w:val="20"/>
        </w:rPr>
        <w:t xml:space="preserve"> agrees to not unreasonably withhold such consent.</w:t>
      </w:r>
      <w:r w:rsidR="00A75C7A" w:rsidRPr="00975981" w:rsidDel="00A75C7A">
        <w:rPr>
          <w:rFonts w:ascii="Arial" w:hAnsi="Arial" w:cs="Arial"/>
          <w:sz w:val="20"/>
        </w:rPr>
        <w:t xml:space="preserve"> </w:t>
      </w:r>
    </w:p>
    <w:p w:rsidR="00BA33DA" w:rsidRPr="00975981" w:rsidRDefault="00BA33DA">
      <w:pPr>
        <w:jc w:val="both"/>
        <w:rPr>
          <w:rFonts w:ascii="Arial" w:hAnsi="Arial" w:cs="Arial"/>
          <w:sz w:val="20"/>
        </w:rPr>
      </w:pPr>
    </w:p>
    <w:p w:rsidR="00BA33DA" w:rsidRPr="00975981" w:rsidRDefault="00BA33DA">
      <w:pPr>
        <w:jc w:val="both"/>
        <w:rPr>
          <w:rFonts w:ascii="Arial" w:hAnsi="Arial" w:cs="Arial"/>
          <w:b/>
          <w:sz w:val="20"/>
        </w:rPr>
      </w:pPr>
      <w:r w:rsidRPr="00975981">
        <w:rPr>
          <w:rFonts w:ascii="Arial" w:hAnsi="Arial" w:cs="Arial"/>
          <w:b/>
          <w:sz w:val="20"/>
        </w:rPr>
        <w:t>3.3</w:t>
      </w:r>
      <w:proofErr w:type="gramStart"/>
      <w:r w:rsidRPr="00975981">
        <w:rPr>
          <w:rFonts w:ascii="Arial" w:hAnsi="Arial" w:cs="Arial"/>
          <w:b/>
          <w:sz w:val="20"/>
        </w:rPr>
        <w:t>.  REPRESENTATION</w:t>
      </w:r>
      <w:proofErr w:type="gramEnd"/>
    </w:p>
    <w:p w:rsidR="00BA33DA" w:rsidRPr="00975981" w:rsidRDefault="00BA33DA">
      <w:pPr>
        <w:jc w:val="both"/>
        <w:rPr>
          <w:rFonts w:ascii="Arial" w:hAnsi="Arial" w:cs="Arial"/>
          <w:sz w:val="20"/>
        </w:rPr>
      </w:pPr>
    </w:p>
    <w:p w:rsidR="00364738" w:rsidRDefault="003B0C21" w:rsidP="00364738">
      <w:pPr>
        <w:jc w:val="both"/>
        <w:rPr>
          <w:rFonts w:ascii="Arial" w:hAnsi="Arial" w:cs="Arial"/>
          <w:sz w:val="20"/>
        </w:rPr>
      </w:pPr>
      <w:r w:rsidRPr="00975981">
        <w:rPr>
          <w:rFonts w:ascii="Arial" w:hAnsi="Arial" w:cs="Arial"/>
          <w:sz w:val="20"/>
        </w:rPr>
        <w:t xml:space="preserve">The </w:t>
      </w:r>
      <w:r w:rsidRPr="00975981">
        <w:rPr>
          <w:rFonts w:ascii="Arial" w:hAnsi="Arial" w:cs="Arial"/>
          <w:b/>
          <w:sz w:val="20"/>
        </w:rPr>
        <w:t xml:space="preserve">Company </w:t>
      </w:r>
      <w:r w:rsidRPr="00975981">
        <w:rPr>
          <w:rFonts w:ascii="Arial" w:hAnsi="Arial" w:cs="Arial"/>
          <w:sz w:val="20"/>
        </w:rPr>
        <w:t xml:space="preserve">has the right to select defense counsel in any suit defended by the </w:t>
      </w:r>
      <w:r w:rsidRPr="00975981">
        <w:rPr>
          <w:rFonts w:ascii="Arial" w:hAnsi="Arial" w:cs="Arial"/>
          <w:b/>
          <w:sz w:val="20"/>
        </w:rPr>
        <w:t>Company</w:t>
      </w:r>
      <w:r w:rsidRPr="00975981">
        <w:rPr>
          <w:rFonts w:ascii="Arial" w:hAnsi="Arial" w:cs="Arial"/>
          <w:sz w:val="20"/>
        </w:rPr>
        <w:t>.</w:t>
      </w:r>
      <w:r w:rsidRPr="00975981">
        <w:rPr>
          <w:rFonts w:ascii="Arial" w:hAnsi="Arial" w:cs="Arial"/>
          <w:b/>
          <w:sz w:val="20"/>
        </w:rPr>
        <w:t xml:space="preserve"> </w:t>
      </w:r>
      <w:r w:rsidR="00BA33DA" w:rsidRPr="00975981">
        <w:rPr>
          <w:rFonts w:ascii="Arial" w:hAnsi="Arial" w:cs="Arial"/>
          <w:sz w:val="20"/>
        </w:rPr>
        <w:t xml:space="preserve">The </w:t>
      </w:r>
      <w:r w:rsidR="00BA33DA" w:rsidRPr="00975981">
        <w:rPr>
          <w:rFonts w:ascii="Arial" w:hAnsi="Arial" w:cs="Arial"/>
          <w:b/>
          <w:sz w:val="20"/>
        </w:rPr>
        <w:t>Named Insured</w:t>
      </w:r>
      <w:r w:rsidR="00BA33DA" w:rsidRPr="00975981">
        <w:rPr>
          <w:rFonts w:ascii="Arial" w:hAnsi="Arial" w:cs="Arial"/>
          <w:sz w:val="20"/>
        </w:rPr>
        <w:t xml:space="preserve"> may request representation by a lawyer or law firm which is on the </w:t>
      </w:r>
      <w:r w:rsidR="00BA33DA" w:rsidRPr="00975981">
        <w:rPr>
          <w:rFonts w:ascii="Arial" w:hAnsi="Arial" w:cs="Arial"/>
          <w:b/>
          <w:sz w:val="20"/>
        </w:rPr>
        <w:t>Company’s</w:t>
      </w:r>
      <w:r w:rsidR="00BA33DA" w:rsidRPr="00975981">
        <w:rPr>
          <w:rFonts w:ascii="Arial" w:hAnsi="Arial" w:cs="Arial"/>
          <w:sz w:val="20"/>
        </w:rPr>
        <w:t xml:space="preserve"> list of approved lawyers, and such request, if reasonable, will be honored by the </w:t>
      </w:r>
      <w:r w:rsidR="00BA33DA" w:rsidRPr="00975981">
        <w:rPr>
          <w:rFonts w:ascii="Arial" w:hAnsi="Arial" w:cs="Arial"/>
          <w:b/>
          <w:sz w:val="20"/>
        </w:rPr>
        <w:t>Company</w:t>
      </w:r>
      <w:r w:rsidR="00BA33DA" w:rsidRPr="00975981">
        <w:rPr>
          <w:rFonts w:ascii="Arial" w:hAnsi="Arial" w:cs="Arial"/>
          <w:sz w:val="20"/>
        </w:rPr>
        <w:t>.</w:t>
      </w:r>
      <w:r w:rsidR="00273E16" w:rsidRPr="00975981" w:rsidDel="00DE14BD">
        <w:rPr>
          <w:rFonts w:ascii="Arial" w:hAnsi="Arial" w:cs="Arial"/>
          <w:sz w:val="20"/>
        </w:rPr>
        <w:t xml:space="preserve"> </w:t>
      </w:r>
    </w:p>
    <w:p w:rsidR="00364738" w:rsidRDefault="00364738" w:rsidP="00364738">
      <w:pPr>
        <w:jc w:val="both"/>
        <w:rPr>
          <w:rFonts w:ascii="Arial" w:hAnsi="Arial" w:cs="Arial"/>
          <w:sz w:val="20"/>
        </w:rPr>
      </w:pPr>
    </w:p>
    <w:p w:rsidR="00756DA1" w:rsidRDefault="00756DA1">
      <w:pPr>
        <w:rPr>
          <w:rFonts w:ascii="Arial" w:hAnsi="Arial" w:cs="Arial"/>
          <w:sz w:val="20"/>
        </w:rPr>
      </w:pPr>
      <w:r>
        <w:rPr>
          <w:rFonts w:ascii="Arial" w:hAnsi="Arial" w:cs="Arial"/>
          <w:sz w:val="20"/>
        </w:rPr>
        <w:br w:type="page"/>
      </w:r>
    </w:p>
    <w:p w:rsidR="00BA33DA" w:rsidRPr="00975981" w:rsidRDefault="00BA33DA" w:rsidP="00364738">
      <w:pPr>
        <w:jc w:val="both"/>
        <w:rPr>
          <w:rFonts w:ascii="Arial" w:hAnsi="Arial" w:cs="Arial"/>
          <w:b/>
          <w:i/>
          <w:sz w:val="20"/>
        </w:rPr>
      </w:pPr>
      <w:proofErr w:type="gramStart"/>
      <w:r w:rsidRPr="00975981">
        <w:rPr>
          <w:rFonts w:ascii="Arial" w:hAnsi="Arial" w:cs="Arial"/>
          <w:b/>
          <w:sz w:val="20"/>
        </w:rPr>
        <w:lastRenderedPageBreak/>
        <w:t>SECTION</w:t>
      </w:r>
      <w:r w:rsidR="00BA3BF6" w:rsidRPr="00975981">
        <w:rPr>
          <w:rFonts w:ascii="Arial" w:hAnsi="Arial" w:cs="Arial"/>
          <w:b/>
          <w:sz w:val="20"/>
        </w:rPr>
        <w:t xml:space="preserve"> </w:t>
      </w:r>
      <w:r w:rsidRPr="00975981">
        <w:rPr>
          <w:rFonts w:ascii="Arial" w:hAnsi="Arial" w:cs="Arial"/>
          <w:b/>
          <w:sz w:val="20"/>
        </w:rPr>
        <w:t>4.</w:t>
      </w:r>
      <w:proofErr w:type="gramEnd"/>
      <w:r w:rsidRPr="00975981">
        <w:rPr>
          <w:rFonts w:ascii="Arial" w:hAnsi="Arial" w:cs="Arial"/>
          <w:b/>
          <w:sz w:val="20"/>
        </w:rPr>
        <w:t xml:space="preserve">  EXCLUSIONS</w:t>
      </w:r>
    </w:p>
    <w:p w:rsidR="00BA33DA" w:rsidRPr="00975981" w:rsidRDefault="00BA33DA">
      <w:pPr>
        <w:jc w:val="both"/>
        <w:rPr>
          <w:rFonts w:ascii="Arial" w:hAnsi="Arial" w:cs="Arial"/>
          <w:sz w:val="20"/>
        </w:rPr>
      </w:pPr>
    </w:p>
    <w:p w:rsidR="00BA33DA" w:rsidRPr="00975981" w:rsidRDefault="00BA33DA">
      <w:pPr>
        <w:jc w:val="both"/>
        <w:rPr>
          <w:rFonts w:ascii="Arial" w:hAnsi="Arial" w:cs="Arial"/>
          <w:b/>
          <w:sz w:val="20"/>
        </w:rPr>
      </w:pPr>
      <w:r w:rsidRPr="00975981">
        <w:rPr>
          <w:rFonts w:ascii="Arial" w:hAnsi="Arial" w:cs="Arial"/>
          <w:b/>
          <w:sz w:val="20"/>
        </w:rPr>
        <w:t>4.1</w:t>
      </w:r>
      <w:proofErr w:type="gramStart"/>
      <w:r w:rsidRPr="00975981">
        <w:rPr>
          <w:rFonts w:ascii="Arial" w:hAnsi="Arial" w:cs="Arial"/>
          <w:b/>
          <w:sz w:val="20"/>
        </w:rPr>
        <w:t>.  WHAT</w:t>
      </w:r>
      <w:proofErr w:type="gramEnd"/>
      <w:r w:rsidRPr="00975981">
        <w:rPr>
          <w:rFonts w:ascii="Arial" w:hAnsi="Arial" w:cs="Arial"/>
          <w:b/>
          <w:sz w:val="20"/>
        </w:rPr>
        <w:t xml:space="preserve"> THIS POLICY DOES NOT INSURE</w:t>
      </w:r>
    </w:p>
    <w:p w:rsidR="00BA33DA" w:rsidRPr="00975981" w:rsidRDefault="00BA33DA">
      <w:pPr>
        <w:jc w:val="both"/>
        <w:rPr>
          <w:rFonts w:ascii="Arial" w:hAnsi="Arial" w:cs="Arial"/>
          <w:b/>
          <w:sz w:val="20"/>
        </w:rPr>
      </w:pPr>
    </w:p>
    <w:p w:rsidR="00BA33DA" w:rsidRPr="00975981" w:rsidRDefault="00BA33DA">
      <w:pPr>
        <w:jc w:val="both"/>
        <w:rPr>
          <w:rFonts w:ascii="Arial" w:hAnsi="Arial" w:cs="Arial"/>
          <w:sz w:val="20"/>
        </w:rPr>
      </w:pPr>
      <w:r w:rsidRPr="00975981">
        <w:rPr>
          <w:rFonts w:ascii="Arial" w:hAnsi="Arial" w:cs="Arial"/>
          <w:sz w:val="20"/>
        </w:rPr>
        <w:t xml:space="preserve">This </w:t>
      </w:r>
      <w:r w:rsidRPr="00975981">
        <w:rPr>
          <w:rFonts w:ascii="Arial" w:hAnsi="Arial" w:cs="Arial"/>
          <w:b/>
          <w:sz w:val="20"/>
        </w:rPr>
        <w:t>policy</w:t>
      </w:r>
      <w:r w:rsidRPr="00975981">
        <w:rPr>
          <w:rFonts w:ascii="Arial" w:hAnsi="Arial" w:cs="Arial"/>
          <w:sz w:val="20"/>
        </w:rPr>
        <w:t xml:space="preserve"> does not apply to:</w:t>
      </w:r>
    </w:p>
    <w:p w:rsidR="00BA33DA" w:rsidRPr="00975981" w:rsidRDefault="00BA33DA">
      <w:pPr>
        <w:jc w:val="both"/>
        <w:rPr>
          <w:rFonts w:ascii="Arial" w:hAnsi="Arial" w:cs="Arial"/>
          <w:sz w:val="20"/>
        </w:rPr>
      </w:pPr>
    </w:p>
    <w:p w:rsidR="00BA33DA" w:rsidRPr="00975981" w:rsidRDefault="00BA33DA">
      <w:pPr>
        <w:numPr>
          <w:ilvl w:val="0"/>
          <w:numId w:val="6"/>
        </w:numPr>
        <w:jc w:val="both"/>
        <w:rPr>
          <w:rFonts w:ascii="Arial" w:hAnsi="Arial" w:cs="Arial"/>
          <w:sz w:val="20"/>
        </w:rPr>
      </w:pPr>
      <w:r w:rsidRPr="00975981">
        <w:rPr>
          <w:rFonts w:ascii="Arial" w:hAnsi="Arial" w:cs="Arial"/>
          <w:sz w:val="20"/>
        </w:rPr>
        <w:t xml:space="preserve">any </w:t>
      </w:r>
      <w:r w:rsidRPr="00975981">
        <w:rPr>
          <w:rFonts w:ascii="Arial" w:hAnsi="Arial" w:cs="Arial"/>
          <w:b/>
          <w:sz w:val="20"/>
        </w:rPr>
        <w:t>claim</w:t>
      </w:r>
      <w:r w:rsidRPr="00975981">
        <w:rPr>
          <w:rFonts w:ascii="Arial" w:hAnsi="Arial" w:cs="Arial"/>
          <w:sz w:val="20"/>
        </w:rPr>
        <w:t xml:space="preserve"> involving willful wrongdoing or any dishonest, criminal, malicious or fraudulent act, error or omission by any </w:t>
      </w:r>
      <w:r w:rsidRPr="00975981">
        <w:rPr>
          <w:rFonts w:ascii="Arial" w:hAnsi="Arial" w:cs="Arial"/>
          <w:b/>
          <w:sz w:val="20"/>
        </w:rPr>
        <w:t>Insured</w:t>
      </w:r>
      <w:r w:rsidR="00202CAD" w:rsidRPr="00975981">
        <w:rPr>
          <w:rFonts w:ascii="Arial" w:hAnsi="Arial" w:cs="Arial"/>
          <w:sz w:val="20"/>
        </w:rPr>
        <w:t xml:space="preserve">, provided that the </w:t>
      </w:r>
      <w:r w:rsidR="00202CAD" w:rsidRPr="00975981">
        <w:rPr>
          <w:rFonts w:ascii="Arial" w:hAnsi="Arial" w:cs="Arial"/>
          <w:b/>
          <w:sz w:val="20"/>
        </w:rPr>
        <w:t>Company</w:t>
      </w:r>
      <w:r w:rsidR="00202CAD" w:rsidRPr="00975981">
        <w:rPr>
          <w:rFonts w:ascii="Arial" w:hAnsi="Arial" w:cs="Arial"/>
          <w:sz w:val="20"/>
        </w:rPr>
        <w:t xml:space="preserve"> will defend all such allegations </w:t>
      </w:r>
      <w:r w:rsidR="00DD5E53" w:rsidRPr="00975981">
        <w:rPr>
          <w:rFonts w:ascii="Arial" w:hAnsi="Arial" w:cs="Arial"/>
          <w:sz w:val="20"/>
        </w:rPr>
        <w:t xml:space="preserve">but will not indemnify an </w:t>
      </w:r>
      <w:r w:rsidR="00DD5E53" w:rsidRPr="00975981">
        <w:rPr>
          <w:rFonts w:ascii="Arial" w:hAnsi="Arial" w:cs="Arial"/>
          <w:b/>
          <w:sz w:val="20"/>
        </w:rPr>
        <w:t>Insured</w:t>
      </w:r>
      <w:r w:rsidR="00202CAD" w:rsidRPr="00975981">
        <w:rPr>
          <w:rFonts w:ascii="Arial" w:hAnsi="Arial" w:cs="Arial"/>
          <w:sz w:val="20"/>
        </w:rPr>
        <w:t xml:space="preserve"> </w:t>
      </w:r>
      <w:r w:rsidR="00DD5E53" w:rsidRPr="00975981">
        <w:rPr>
          <w:rFonts w:ascii="Arial" w:hAnsi="Arial" w:cs="Arial"/>
          <w:sz w:val="20"/>
        </w:rPr>
        <w:t xml:space="preserve">for any </w:t>
      </w:r>
      <w:r w:rsidR="00DD5E53" w:rsidRPr="00975981">
        <w:rPr>
          <w:rFonts w:ascii="Arial" w:hAnsi="Arial" w:cs="Arial"/>
          <w:b/>
          <w:sz w:val="20"/>
        </w:rPr>
        <w:t>damages</w:t>
      </w:r>
      <w:r w:rsidR="00202CAD" w:rsidRPr="00975981">
        <w:rPr>
          <w:rFonts w:ascii="Arial" w:hAnsi="Arial" w:cs="Arial"/>
          <w:sz w:val="20"/>
        </w:rPr>
        <w:t xml:space="preserve"> </w:t>
      </w:r>
      <w:r w:rsidR="00DD5E53" w:rsidRPr="00975981">
        <w:rPr>
          <w:rFonts w:ascii="Arial" w:hAnsi="Arial" w:cs="Arial"/>
          <w:sz w:val="20"/>
        </w:rPr>
        <w:t xml:space="preserve">the </w:t>
      </w:r>
      <w:r w:rsidR="00DD5E53" w:rsidRPr="00975981">
        <w:rPr>
          <w:rFonts w:ascii="Arial" w:hAnsi="Arial" w:cs="Arial"/>
          <w:b/>
          <w:sz w:val="20"/>
        </w:rPr>
        <w:t xml:space="preserve">Insured </w:t>
      </w:r>
      <w:r w:rsidR="00202CAD" w:rsidRPr="00975981">
        <w:rPr>
          <w:rFonts w:ascii="Arial" w:hAnsi="Arial" w:cs="Arial"/>
          <w:sz w:val="20"/>
        </w:rPr>
        <w:t xml:space="preserve">is adjudged to </w:t>
      </w:r>
      <w:r w:rsidR="00DD5E53" w:rsidRPr="00975981">
        <w:rPr>
          <w:rFonts w:ascii="Arial" w:hAnsi="Arial" w:cs="Arial"/>
          <w:sz w:val="20"/>
        </w:rPr>
        <w:t xml:space="preserve">be liable to pay because of </w:t>
      </w:r>
      <w:r w:rsidR="00202CAD" w:rsidRPr="00975981">
        <w:rPr>
          <w:rFonts w:ascii="Arial" w:hAnsi="Arial" w:cs="Arial"/>
          <w:sz w:val="20"/>
        </w:rPr>
        <w:t>such conduct</w:t>
      </w:r>
      <w:r w:rsidRPr="00975981">
        <w:rPr>
          <w:rFonts w:ascii="Arial" w:hAnsi="Arial" w:cs="Arial"/>
          <w:sz w:val="20"/>
        </w:rPr>
        <w:t>;</w:t>
      </w:r>
    </w:p>
    <w:p w:rsidR="00BA33DA" w:rsidRPr="00975981" w:rsidRDefault="00BA33DA">
      <w:pPr>
        <w:jc w:val="both"/>
        <w:rPr>
          <w:rFonts w:ascii="Arial" w:hAnsi="Arial" w:cs="Arial"/>
          <w:sz w:val="20"/>
        </w:rPr>
      </w:pPr>
    </w:p>
    <w:p w:rsidR="00BA33DA" w:rsidRPr="00975981" w:rsidRDefault="00BA33DA">
      <w:pPr>
        <w:numPr>
          <w:ilvl w:val="0"/>
          <w:numId w:val="6"/>
        </w:numPr>
        <w:jc w:val="both"/>
        <w:rPr>
          <w:rFonts w:ascii="Arial" w:hAnsi="Arial" w:cs="Arial"/>
          <w:sz w:val="20"/>
        </w:rPr>
      </w:pPr>
      <w:r w:rsidRPr="00975981">
        <w:rPr>
          <w:rFonts w:ascii="Arial" w:hAnsi="Arial" w:cs="Arial"/>
          <w:sz w:val="20"/>
        </w:rPr>
        <w:t xml:space="preserve">any </w:t>
      </w:r>
      <w:r w:rsidRPr="00975981">
        <w:rPr>
          <w:rFonts w:ascii="Arial" w:hAnsi="Arial" w:cs="Arial"/>
          <w:b/>
          <w:sz w:val="20"/>
        </w:rPr>
        <w:t>claim</w:t>
      </w:r>
      <w:r w:rsidRPr="00975981">
        <w:rPr>
          <w:rFonts w:ascii="Arial" w:hAnsi="Arial" w:cs="Arial"/>
          <w:sz w:val="20"/>
        </w:rPr>
        <w:t xml:space="preserve"> made by or against any entity not named in the Declarations in which any </w:t>
      </w:r>
      <w:r w:rsidRPr="00975981">
        <w:rPr>
          <w:rFonts w:ascii="Arial" w:hAnsi="Arial" w:cs="Arial"/>
          <w:b/>
          <w:sz w:val="20"/>
        </w:rPr>
        <w:t>Insured</w:t>
      </w:r>
      <w:r w:rsidRPr="00975981">
        <w:rPr>
          <w:rFonts w:ascii="Arial" w:hAnsi="Arial" w:cs="Arial"/>
          <w:sz w:val="20"/>
        </w:rPr>
        <w:t xml:space="preserve"> is </w:t>
      </w:r>
      <w:r w:rsidR="00D50319" w:rsidRPr="00975981">
        <w:rPr>
          <w:rFonts w:ascii="Arial" w:hAnsi="Arial" w:cs="Arial"/>
          <w:sz w:val="20"/>
        </w:rPr>
        <w:t>a ten percent (10%) or more</w:t>
      </w:r>
      <w:r w:rsidRPr="00975981">
        <w:rPr>
          <w:rFonts w:ascii="Arial" w:hAnsi="Arial" w:cs="Arial"/>
          <w:sz w:val="20"/>
        </w:rPr>
        <w:t xml:space="preserve"> owner, partner, member, principal, </w:t>
      </w:r>
      <w:r w:rsidR="0044731D">
        <w:rPr>
          <w:rFonts w:ascii="Arial" w:hAnsi="Arial" w:cs="Arial"/>
          <w:sz w:val="20"/>
        </w:rPr>
        <w:t xml:space="preserve">or </w:t>
      </w:r>
      <w:r w:rsidRPr="00975981">
        <w:rPr>
          <w:rFonts w:ascii="Arial" w:hAnsi="Arial" w:cs="Arial"/>
          <w:sz w:val="20"/>
        </w:rPr>
        <w:t>stockholder</w:t>
      </w:r>
      <w:r w:rsidR="0044731D">
        <w:rPr>
          <w:rFonts w:ascii="Arial" w:hAnsi="Arial" w:cs="Arial"/>
          <w:sz w:val="20"/>
        </w:rPr>
        <w:t>;</w:t>
      </w:r>
      <w:r w:rsidRPr="00975981">
        <w:rPr>
          <w:rFonts w:ascii="Arial" w:hAnsi="Arial" w:cs="Arial"/>
          <w:sz w:val="20"/>
        </w:rPr>
        <w:t xml:space="preserve"> or </w:t>
      </w:r>
      <w:r w:rsidR="0044731D">
        <w:rPr>
          <w:rFonts w:ascii="Arial" w:hAnsi="Arial" w:cs="Arial"/>
          <w:sz w:val="20"/>
        </w:rPr>
        <w:t xml:space="preserve">an </w:t>
      </w:r>
      <w:r w:rsidRPr="00975981">
        <w:rPr>
          <w:rFonts w:ascii="Arial" w:hAnsi="Arial" w:cs="Arial"/>
          <w:sz w:val="20"/>
        </w:rPr>
        <w:t>employee</w:t>
      </w:r>
      <w:r w:rsidR="0044731D">
        <w:rPr>
          <w:rFonts w:ascii="Arial" w:hAnsi="Arial" w:cs="Arial"/>
          <w:sz w:val="20"/>
        </w:rPr>
        <w:t>;</w:t>
      </w:r>
      <w:r w:rsidRPr="00975981">
        <w:rPr>
          <w:rFonts w:ascii="Arial" w:hAnsi="Arial" w:cs="Arial"/>
          <w:sz w:val="20"/>
        </w:rPr>
        <w:t xml:space="preserve"> or which is directly or indirectly controlled, operated or managed by any </w:t>
      </w:r>
      <w:r w:rsidRPr="00975981">
        <w:rPr>
          <w:rFonts w:ascii="Arial" w:hAnsi="Arial" w:cs="Arial"/>
          <w:b/>
          <w:sz w:val="20"/>
        </w:rPr>
        <w:t>Insured</w:t>
      </w:r>
      <w:r w:rsidRPr="00975981">
        <w:rPr>
          <w:rFonts w:ascii="Arial" w:hAnsi="Arial" w:cs="Arial"/>
          <w:sz w:val="20"/>
        </w:rPr>
        <w:t>;</w:t>
      </w:r>
    </w:p>
    <w:p w:rsidR="006C150C" w:rsidRDefault="006C150C">
      <w:pPr>
        <w:rPr>
          <w:rFonts w:ascii="Arial" w:hAnsi="Arial" w:cs="Arial"/>
          <w:sz w:val="20"/>
        </w:rPr>
      </w:pPr>
    </w:p>
    <w:p w:rsidR="00BA33DA" w:rsidRPr="00975981" w:rsidRDefault="00BA33DA">
      <w:pPr>
        <w:numPr>
          <w:ilvl w:val="0"/>
          <w:numId w:val="6"/>
        </w:numPr>
        <w:jc w:val="both"/>
        <w:rPr>
          <w:rFonts w:ascii="Arial" w:hAnsi="Arial" w:cs="Arial"/>
          <w:sz w:val="20"/>
        </w:rPr>
      </w:pPr>
      <w:r w:rsidRPr="00975981">
        <w:rPr>
          <w:rFonts w:ascii="Arial" w:hAnsi="Arial" w:cs="Arial"/>
          <w:sz w:val="20"/>
        </w:rPr>
        <w:t xml:space="preserve">any </w:t>
      </w:r>
      <w:r w:rsidRPr="00975981">
        <w:rPr>
          <w:rFonts w:ascii="Arial" w:hAnsi="Arial" w:cs="Arial"/>
          <w:b/>
          <w:sz w:val="20"/>
        </w:rPr>
        <w:t>claim</w:t>
      </w:r>
      <w:r w:rsidRPr="00975981">
        <w:rPr>
          <w:rFonts w:ascii="Arial" w:hAnsi="Arial" w:cs="Arial"/>
          <w:sz w:val="20"/>
        </w:rPr>
        <w:t xml:space="preserve"> made against any </w:t>
      </w:r>
      <w:r w:rsidRPr="00975981">
        <w:rPr>
          <w:rFonts w:ascii="Arial" w:hAnsi="Arial" w:cs="Arial"/>
          <w:b/>
          <w:sz w:val="20"/>
        </w:rPr>
        <w:t>Insured</w:t>
      </w:r>
      <w:r w:rsidRPr="00975981">
        <w:rPr>
          <w:rFonts w:ascii="Arial" w:hAnsi="Arial" w:cs="Arial"/>
          <w:sz w:val="20"/>
        </w:rPr>
        <w:t xml:space="preserve"> involving any </w:t>
      </w:r>
      <w:r w:rsidRPr="00975981">
        <w:rPr>
          <w:rFonts w:ascii="Arial" w:hAnsi="Arial" w:cs="Arial"/>
          <w:b/>
          <w:sz w:val="20"/>
        </w:rPr>
        <w:t>Insured’s</w:t>
      </w:r>
      <w:r w:rsidRPr="00975981">
        <w:rPr>
          <w:rFonts w:ascii="Arial" w:hAnsi="Arial" w:cs="Arial"/>
          <w:sz w:val="20"/>
        </w:rPr>
        <w:t xml:space="preserve"> activities as an owner, partner, officer, director, member, principal, stockholder or employee of an entity </w:t>
      </w:r>
      <w:r w:rsidR="00837D4A" w:rsidRPr="00975981">
        <w:rPr>
          <w:rFonts w:ascii="Arial" w:hAnsi="Arial" w:cs="Arial"/>
          <w:sz w:val="20"/>
        </w:rPr>
        <w:t xml:space="preserve">(other than a prior law firm) </w:t>
      </w:r>
      <w:r w:rsidRPr="00975981">
        <w:rPr>
          <w:rFonts w:ascii="Arial" w:hAnsi="Arial" w:cs="Arial"/>
          <w:sz w:val="20"/>
        </w:rPr>
        <w:t>not named in the Declarations;</w:t>
      </w:r>
    </w:p>
    <w:p w:rsidR="00BA33DA" w:rsidRPr="00975981" w:rsidRDefault="00BA33DA">
      <w:pPr>
        <w:jc w:val="both"/>
        <w:rPr>
          <w:rFonts w:ascii="Arial" w:hAnsi="Arial" w:cs="Arial"/>
          <w:sz w:val="20"/>
        </w:rPr>
      </w:pPr>
    </w:p>
    <w:p w:rsidR="00BA33DA" w:rsidRPr="00975981" w:rsidRDefault="00BA33DA">
      <w:pPr>
        <w:numPr>
          <w:ilvl w:val="0"/>
          <w:numId w:val="6"/>
        </w:numPr>
        <w:jc w:val="both"/>
        <w:rPr>
          <w:rFonts w:ascii="Arial" w:hAnsi="Arial" w:cs="Arial"/>
          <w:sz w:val="20"/>
        </w:rPr>
      </w:pPr>
      <w:r w:rsidRPr="00975981">
        <w:rPr>
          <w:rFonts w:ascii="Arial" w:hAnsi="Arial" w:cs="Arial"/>
          <w:sz w:val="20"/>
        </w:rPr>
        <w:t xml:space="preserve">any </w:t>
      </w:r>
      <w:r w:rsidRPr="00975981">
        <w:rPr>
          <w:rFonts w:ascii="Arial" w:hAnsi="Arial" w:cs="Arial"/>
          <w:b/>
          <w:sz w:val="20"/>
        </w:rPr>
        <w:t>claim</w:t>
      </w:r>
      <w:r w:rsidRPr="00975981">
        <w:rPr>
          <w:rFonts w:ascii="Arial" w:hAnsi="Arial" w:cs="Arial"/>
          <w:sz w:val="20"/>
        </w:rPr>
        <w:t xml:space="preserve"> involving any </w:t>
      </w:r>
      <w:r w:rsidRPr="00975981">
        <w:rPr>
          <w:rFonts w:ascii="Arial" w:hAnsi="Arial" w:cs="Arial"/>
          <w:b/>
          <w:sz w:val="20"/>
        </w:rPr>
        <w:t>Insured’s</w:t>
      </w:r>
      <w:r w:rsidRPr="00975981">
        <w:rPr>
          <w:rFonts w:ascii="Arial" w:hAnsi="Arial" w:cs="Arial"/>
          <w:sz w:val="20"/>
        </w:rPr>
        <w:t xml:space="preserve"> activities as a public official or employee of a governmental body, subdivision or agency</w:t>
      </w:r>
      <w:r w:rsidR="006D71E4" w:rsidRPr="00975981">
        <w:rPr>
          <w:rFonts w:ascii="Arial" w:hAnsi="Arial" w:cs="Arial"/>
          <w:sz w:val="20"/>
        </w:rPr>
        <w:t xml:space="preserve">, except that this exclusion does not apply to any </w:t>
      </w:r>
      <w:r w:rsidR="006D71E4" w:rsidRPr="00975981">
        <w:rPr>
          <w:rFonts w:ascii="Arial" w:hAnsi="Arial" w:cs="Arial"/>
          <w:b/>
          <w:sz w:val="20"/>
        </w:rPr>
        <w:t xml:space="preserve">Insured </w:t>
      </w:r>
      <w:r w:rsidR="006D71E4" w:rsidRPr="00975981">
        <w:rPr>
          <w:rFonts w:ascii="Arial" w:hAnsi="Arial" w:cs="Arial"/>
          <w:sz w:val="20"/>
        </w:rPr>
        <w:t xml:space="preserve">who rendered </w:t>
      </w:r>
      <w:r w:rsidR="006D71E4" w:rsidRPr="00975981">
        <w:rPr>
          <w:rFonts w:ascii="Arial" w:hAnsi="Arial" w:cs="Arial"/>
          <w:b/>
          <w:sz w:val="20"/>
        </w:rPr>
        <w:t xml:space="preserve">professional services </w:t>
      </w:r>
      <w:r w:rsidR="006D71E4" w:rsidRPr="00975981">
        <w:rPr>
          <w:rFonts w:ascii="Arial" w:hAnsi="Arial" w:cs="Arial"/>
          <w:sz w:val="20"/>
        </w:rPr>
        <w:t>to a governmental body, subdivision or agency solely in the capacity of retained outside counsel</w:t>
      </w:r>
      <w:r w:rsidRPr="00975981">
        <w:rPr>
          <w:rFonts w:ascii="Arial" w:hAnsi="Arial" w:cs="Arial"/>
          <w:sz w:val="20"/>
        </w:rPr>
        <w:t>;</w:t>
      </w:r>
    </w:p>
    <w:p w:rsidR="00BA33DA" w:rsidRPr="00975981" w:rsidRDefault="00BA33DA">
      <w:pPr>
        <w:jc w:val="both"/>
        <w:rPr>
          <w:rFonts w:ascii="Arial" w:hAnsi="Arial" w:cs="Arial"/>
          <w:sz w:val="20"/>
        </w:rPr>
      </w:pPr>
    </w:p>
    <w:p w:rsidR="00BA33DA" w:rsidRPr="00975981" w:rsidRDefault="00BA33DA">
      <w:pPr>
        <w:numPr>
          <w:ilvl w:val="0"/>
          <w:numId w:val="6"/>
        </w:numPr>
        <w:jc w:val="both"/>
        <w:rPr>
          <w:rFonts w:ascii="Arial" w:hAnsi="Arial" w:cs="Arial"/>
          <w:sz w:val="20"/>
        </w:rPr>
      </w:pPr>
      <w:r w:rsidRPr="00975981">
        <w:rPr>
          <w:rFonts w:ascii="Arial" w:hAnsi="Arial" w:cs="Arial"/>
          <w:sz w:val="20"/>
        </w:rPr>
        <w:t xml:space="preserve">any </w:t>
      </w:r>
      <w:r w:rsidRPr="00975981">
        <w:rPr>
          <w:rFonts w:ascii="Arial" w:hAnsi="Arial" w:cs="Arial"/>
          <w:b/>
          <w:sz w:val="20"/>
        </w:rPr>
        <w:t>claim</w:t>
      </w:r>
      <w:r w:rsidRPr="00975981">
        <w:rPr>
          <w:rFonts w:ascii="Arial" w:hAnsi="Arial" w:cs="Arial"/>
          <w:sz w:val="20"/>
        </w:rPr>
        <w:t xml:space="preserve"> involving any </w:t>
      </w:r>
      <w:r w:rsidRPr="00975981">
        <w:rPr>
          <w:rFonts w:ascii="Arial" w:hAnsi="Arial" w:cs="Arial"/>
          <w:b/>
          <w:sz w:val="20"/>
        </w:rPr>
        <w:t>Insured’s</w:t>
      </w:r>
      <w:r w:rsidRPr="00975981">
        <w:rPr>
          <w:rFonts w:ascii="Arial" w:hAnsi="Arial" w:cs="Arial"/>
          <w:sz w:val="20"/>
        </w:rPr>
        <w:t xml:space="preserve"> activities and/or capacity as a fiduciary under the Employee Retirement Income Security Act of 1974, its amendments and any regulation or order issued pursuant thereto, except if an </w:t>
      </w:r>
      <w:r w:rsidRPr="00975981">
        <w:rPr>
          <w:rFonts w:ascii="Arial" w:hAnsi="Arial" w:cs="Arial"/>
          <w:b/>
          <w:sz w:val="20"/>
        </w:rPr>
        <w:t>Insured</w:t>
      </w:r>
      <w:r w:rsidRPr="00975981">
        <w:rPr>
          <w:rFonts w:ascii="Arial" w:hAnsi="Arial" w:cs="Arial"/>
          <w:sz w:val="20"/>
        </w:rPr>
        <w:t xml:space="preserve"> is deemed to be a fiduciary solely because of legal advice rendered or that should have been rendered with respect to an employee benefit plan;</w:t>
      </w:r>
    </w:p>
    <w:p w:rsidR="00BA33DA" w:rsidRPr="00975981" w:rsidRDefault="00BA33DA">
      <w:pPr>
        <w:jc w:val="both"/>
        <w:rPr>
          <w:rFonts w:ascii="Arial" w:hAnsi="Arial" w:cs="Arial"/>
          <w:sz w:val="20"/>
        </w:rPr>
      </w:pPr>
    </w:p>
    <w:p w:rsidR="00BA33DA" w:rsidRPr="00975981" w:rsidRDefault="00BA33DA">
      <w:pPr>
        <w:numPr>
          <w:ilvl w:val="0"/>
          <w:numId w:val="6"/>
        </w:numPr>
        <w:jc w:val="both"/>
        <w:rPr>
          <w:rFonts w:ascii="Arial" w:hAnsi="Arial" w:cs="Arial"/>
          <w:sz w:val="20"/>
        </w:rPr>
      </w:pPr>
      <w:proofErr w:type="gramStart"/>
      <w:r w:rsidRPr="00975981">
        <w:rPr>
          <w:rFonts w:ascii="Arial" w:hAnsi="Arial" w:cs="Arial"/>
          <w:sz w:val="20"/>
        </w:rPr>
        <w:t>any</w:t>
      </w:r>
      <w:proofErr w:type="gramEnd"/>
      <w:r w:rsidRPr="00975981">
        <w:rPr>
          <w:rFonts w:ascii="Arial" w:hAnsi="Arial" w:cs="Arial"/>
          <w:sz w:val="20"/>
        </w:rPr>
        <w:t xml:space="preserve"> </w:t>
      </w:r>
      <w:r w:rsidRPr="00975981">
        <w:rPr>
          <w:rFonts w:ascii="Arial" w:hAnsi="Arial" w:cs="Arial"/>
          <w:b/>
          <w:sz w:val="20"/>
        </w:rPr>
        <w:t>claim</w:t>
      </w:r>
      <w:r w:rsidR="0087351C">
        <w:rPr>
          <w:rFonts w:ascii="Arial" w:hAnsi="Arial" w:cs="Arial"/>
          <w:sz w:val="20"/>
        </w:rPr>
        <w:t xml:space="preserve"> </w:t>
      </w:r>
      <w:r w:rsidRPr="00975981">
        <w:rPr>
          <w:rFonts w:ascii="Arial" w:hAnsi="Arial" w:cs="Arial"/>
          <w:sz w:val="20"/>
        </w:rPr>
        <w:t xml:space="preserve">involving a </w:t>
      </w:r>
      <w:r w:rsidR="000D723D">
        <w:rPr>
          <w:rFonts w:ascii="Arial" w:hAnsi="Arial" w:cs="Arial"/>
          <w:sz w:val="20"/>
        </w:rPr>
        <w:t xml:space="preserve">public </w:t>
      </w:r>
      <w:r w:rsidR="00B710C9">
        <w:rPr>
          <w:rFonts w:ascii="Arial" w:hAnsi="Arial" w:cs="Arial"/>
          <w:sz w:val="20"/>
        </w:rPr>
        <w:t xml:space="preserve">offering or </w:t>
      </w:r>
      <w:r w:rsidR="00B83245">
        <w:rPr>
          <w:rFonts w:ascii="Arial" w:hAnsi="Arial" w:cs="Arial"/>
          <w:sz w:val="20"/>
        </w:rPr>
        <w:t>sale, registration or qualification of securities under any federal, state or local law, rule or regulation including, without limitation, the Securities Act of 1933, as amended, the Securities Act of 1934, as amended, and any and all rules and regulations promulgated under any or all of the foregoing laws. (An endorsement deleting or modifying this exclusion may be available for an additional premium charge.)</w:t>
      </w:r>
      <w:r w:rsidR="00832A7F">
        <w:rPr>
          <w:rFonts w:ascii="Arial" w:hAnsi="Arial" w:cs="Arial"/>
          <w:sz w:val="20"/>
        </w:rPr>
        <w:t>;</w:t>
      </w:r>
    </w:p>
    <w:p w:rsidR="00BA33DA" w:rsidRPr="00975981" w:rsidRDefault="00BA33DA">
      <w:pPr>
        <w:jc w:val="both"/>
        <w:rPr>
          <w:rFonts w:ascii="Arial" w:hAnsi="Arial" w:cs="Arial"/>
          <w:sz w:val="20"/>
        </w:rPr>
      </w:pPr>
    </w:p>
    <w:p w:rsidR="00BA33DA" w:rsidRPr="00975981" w:rsidRDefault="00BA33DA">
      <w:pPr>
        <w:numPr>
          <w:ilvl w:val="0"/>
          <w:numId w:val="6"/>
        </w:numPr>
        <w:jc w:val="both"/>
        <w:rPr>
          <w:rFonts w:ascii="Arial" w:hAnsi="Arial" w:cs="Arial"/>
          <w:sz w:val="20"/>
        </w:rPr>
      </w:pPr>
      <w:proofErr w:type="gramStart"/>
      <w:r w:rsidRPr="00975981">
        <w:rPr>
          <w:rFonts w:ascii="Arial" w:hAnsi="Arial" w:cs="Arial"/>
          <w:sz w:val="20"/>
        </w:rPr>
        <w:t>any</w:t>
      </w:r>
      <w:proofErr w:type="gramEnd"/>
      <w:r w:rsidRPr="00975981">
        <w:rPr>
          <w:rFonts w:ascii="Arial" w:hAnsi="Arial" w:cs="Arial"/>
          <w:sz w:val="20"/>
        </w:rPr>
        <w:t xml:space="preserve"> </w:t>
      </w:r>
      <w:r w:rsidRPr="00975981">
        <w:rPr>
          <w:rFonts w:ascii="Arial" w:hAnsi="Arial" w:cs="Arial"/>
          <w:b/>
          <w:sz w:val="20"/>
        </w:rPr>
        <w:t>claim</w:t>
      </w:r>
      <w:r w:rsidRPr="00975981">
        <w:rPr>
          <w:rFonts w:ascii="Arial" w:hAnsi="Arial" w:cs="Arial"/>
          <w:sz w:val="20"/>
        </w:rPr>
        <w:t xml:space="preserve"> of any type whatsoever </w:t>
      </w:r>
      <w:r w:rsidR="00BA3BF6" w:rsidRPr="00975981">
        <w:rPr>
          <w:rFonts w:ascii="Arial" w:hAnsi="Arial" w:cs="Arial"/>
          <w:sz w:val="20"/>
        </w:rPr>
        <w:t xml:space="preserve">based upon the </w:t>
      </w:r>
      <w:r w:rsidR="00CE2E67" w:rsidRPr="00CE2E67">
        <w:rPr>
          <w:rFonts w:ascii="Arial" w:hAnsi="Arial" w:cs="Arial"/>
          <w:b/>
          <w:sz w:val="20"/>
        </w:rPr>
        <w:t>employment practices</w:t>
      </w:r>
      <w:r w:rsidR="00BA3BF6" w:rsidRPr="00975981">
        <w:rPr>
          <w:rFonts w:ascii="Arial" w:hAnsi="Arial" w:cs="Arial"/>
          <w:sz w:val="20"/>
        </w:rPr>
        <w:t xml:space="preserve"> of</w:t>
      </w:r>
      <w:r w:rsidRPr="00975981">
        <w:rPr>
          <w:rFonts w:ascii="Arial" w:hAnsi="Arial" w:cs="Arial"/>
          <w:sz w:val="20"/>
        </w:rPr>
        <w:t xml:space="preserve"> </w:t>
      </w:r>
      <w:r w:rsidR="00696F20" w:rsidRPr="00975981">
        <w:rPr>
          <w:rFonts w:ascii="Arial" w:hAnsi="Arial" w:cs="Arial"/>
          <w:sz w:val="20"/>
        </w:rPr>
        <w:t xml:space="preserve">any </w:t>
      </w:r>
      <w:r w:rsidRPr="00975981">
        <w:rPr>
          <w:rFonts w:ascii="Arial" w:hAnsi="Arial" w:cs="Arial"/>
          <w:b/>
          <w:sz w:val="20"/>
        </w:rPr>
        <w:t>Insured</w:t>
      </w:r>
      <w:r w:rsidR="0096281B" w:rsidRPr="0000320E">
        <w:rPr>
          <w:rFonts w:ascii="Arial" w:hAnsi="Arial" w:cs="Arial"/>
          <w:sz w:val="20"/>
        </w:rPr>
        <w:t>, except as provided in Section 5.8. Employment Practices Defense</w:t>
      </w:r>
      <w:r w:rsidR="00832A7F">
        <w:rPr>
          <w:rFonts w:ascii="Arial" w:hAnsi="Arial" w:cs="Arial"/>
          <w:sz w:val="20"/>
        </w:rPr>
        <w:t>;</w:t>
      </w:r>
      <w:r w:rsidR="0096281B" w:rsidRPr="0000320E">
        <w:rPr>
          <w:rFonts w:ascii="Arial" w:hAnsi="Arial" w:cs="Arial"/>
          <w:sz w:val="20"/>
        </w:rPr>
        <w:t xml:space="preserve"> </w:t>
      </w:r>
    </w:p>
    <w:p w:rsidR="00BA33DA" w:rsidRPr="00975981" w:rsidRDefault="00BA33DA">
      <w:pPr>
        <w:jc w:val="both"/>
        <w:rPr>
          <w:rFonts w:ascii="Arial" w:hAnsi="Arial" w:cs="Arial"/>
          <w:sz w:val="20"/>
        </w:rPr>
      </w:pPr>
    </w:p>
    <w:p w:rsidR="00BA33DA" w:rsidRPr="00975981" w:rsidRDefault="00BA33DA">
      <w:pPr>
        <w:numPr>
          <w:ilvl w:val="0"/>
          <w:numId w:val="6"/>
        </w:numPr>
        <w:jc w:val="both"/>
        <w:rPr>
          <w:rFonts w:ascii="Arial" w:hAnsi="Arial" w:cs="Arial"/>
          <w:sz w:val="20"/>
        </w:rPr>
      </w:pPr>
      <w:r w:rsidRPr="00975981">
        <w:rPr>
          <w:rFonts w:ascii="Arial" w:hAnsi="Arial" w:cs="Arial"/>
          <w:sz w:val="20"/>
        </w:rPr>
        <w:t>any</w:t>
      </w:r>
      <w:r w:rsidRPr="00975981">
        <w:rPr>
          <w:rFonts w:ascii="Arial" w:hAnsi="Arial" w:cs="Arial"/>
          <w:b/>
          <w:sz w:val="20"/>
        </w:rPr>
        <w:t xml:space="preserve"> claim</w:t>
      </w:r>
      <w:r w:rsidRPr="00975981">
        <w:rPr>
          <w:rFonts w:ascii="Arial" w:hAnsi="Arial" w:cs="Arial"/>
          <w:sz w:val="20"/>
        </w:rPr>
        <w:t xml:space="preserve"> for bodily injury, physical injury, sickness, disease, mental or emotional distress or death of any person, or injury to or destruction of any tangible property or loss of use resulting therefrom;</w:t>
      </w:r>
    </w:p>
    <w:p w:rsidR="00BA33DA" w:rsidRPr="00975981" w:rsidRDefault="00BA33DA">
      <w:pPr>
        <w:jc w:val="both"/>
        <w:rPr>
          <w:rFonts w:ascii="Arial" w:hAnsi="Arial" w:cs="Arial"/>
          <w:sz w:val="20"/>
        </w:rPr>
      </w:pPr>
    </w:p>
    <w:p w:rsidR="00BA33DA" w:rsidRPr="00975981" w:rsidRDefault="00BA33DA">
      <w:pPr>
        <w:numPr>
          <w:ilvl w:val="0"/>
          <w:numId w:val="6"/>
        </w:numPr>
        <w:jc w:val="both"/>
        <w:rPr>
          <w:rFonts w:ascii="Arial" w:hAnsi="Arial" w:cs="Arial"/>
          <w:sz w:val="20"/>
        </w:rPr>
      </w:pPr>
      <w:r w:rsidRPr="00975981">
        <w:rPr>
          <w:rFonts w:ascii="Arial" w:hAnsi="Arial" w:cs="Arial"/>
          <w:sz w:val="20"/>
        </w:rPr>
        <w:t xml:space="preserve">any </w:t>
      </w:r>
      <w:r w:rsidRPr="00975981">
        <w:rPr>
          <w:rFonts w:ascii="Arial" w:hAnsi="Arial" w:cs="Arial"/>
          <w:b/>
          <w:sz w:val="20"/>
        </w:rPr>
        <w:t>claim</w:t>
      </w:r>
      <w:r w:rsidRPr="00975981">
        <w:rPr>
          <w:rFonts w:ascii="Arial" w:hAnsi="Arial" w:cs="Arial"/>
          <w:sz w:val="20"/>
        </w:rPr>
        <w:t xml:space="preserve"> involving the rendering of or failure to render </w:t>
      </w:r>
      <w:r w:rsidRPr="00975981">
        <w:rPr>
          <w:rFonts w:ascii="Arial" w:hAnsi="Arial" w:cs="Arial"/>
          <w:b/>
          <w:sz w:val="20"/>
        </w:rPr>
        <w:t>investment advice</w:t>
      </w:r>
      <w:r w:rsidRPr="00975981">
        <w:rPr>
          <w:rFonts w:ascii="Arial" w:hAnsi="Arial" w:cs="Arial"/>
          <w:sz w:val="20"/>
        </w:rPr>
        <w:t>;</w:t>
      </w:r>
    </w:p>
    <w:p w:rsidR="00BA33DA" w:rsidRPr="00975981" w:rsidRDefault="00BA33DA">
      <w:pPr>
        <w:jc w:val="both"/>
        <w:rPr>
          <w:rFonts w:ascii="Arial" w:hAnsi="Arial" w:cs="Arial"/>
          <w:sz w:val="20"/>
        </w:rPr>
      </w:pPr>
    </w:p>
    <w:p w:rsidR="00BA33DA" w:rsidRPr="00975981" w:rsidRDefault="00BA33DA">
      <w:pPr>
        <w:numPr>
          <w:ilvl w:val="0"/>
          <w:numId w:val="6"/>
        </w:numPr>
        <w:jc w:val="both"/>
        <w:rPr>
          <w:rFonts w:ascii="Arial" w:hAnsi="Arial" w:cs="Arial"/>
          <w:sz w:val="20"/>
        </w:rPr>
      </w:pPr>
      <w:r w:rsidRPr="00975981">
        <w:rPr>
          <w:rFonts w:ascii="Arial" w:hAnsi="Arial" w:cs="Arial"/>
          <w:sz w:val="20"/>
        </w:rPr>
        <w:t xml:space="preserve">any </w:t>
      </w:r>
      <w:r w:rsidRPr="00975981">
        <w:rPr>
          <w:rFonts w:ascii="Arial" w:hAnsi="Arial" w:cs="Arial"/>
          <w:b/>
          <w:sz w:val="20"/>
        </w:rPr>
        <w:t>claim</w:t>
      </w:r>
      <w:r w:rsidRPr="00975981">
        <w:rPr>
          <w:rFonts w:ascii="Arial" w:hAnsi="Arial" w:cs="Arial"/>
          <w:sz w:val="20"/>
        </w:rPr>
        <w:t xml:space="preserve"> involving sexual contact or conduct or the threat of sexual contact or conduct by any </w:t>
      </w:r>
      <w:r w:rsidRPr="00975981">
        <w:rPr>
          <w:rFonts w:ascii="Arial" w:hAnsi="Arial" w:cs="Arial"/>
          <w:b/>
          <w:sz w:val="20"/>
        </w:rPr>
        <w:t>Insured</w:t>
      </w:r>
      <w:r w:rsidRPr="00975981">
        <w:rPr>
          <w:rFonts w:ascii="Arial" w:hAnsi="Arial" w:cs="Arial"/>
          <w:sz w:val="20"/>
        </w:rPr>
        <w:t>;</w:t>
      </w:r>
    </w:p>
    <w:p w:rsidR="00BA33DA" w:rsidRPr="00975981" w:rsidRDefault="00BA33DA">
      <w:pPr>
        <w:jc w:val="both"/>
        <w:rPr>
          <w:rFonts w:ascii="Arial" w:hAnsi="Arial" w:cs="Arial"/>
          <w:sz w:val="20"/>
        </w:rPr>
      </w:pPr>
    </w:p>
    <w:p w:rsidR="00BA33DA" w:rsidRPr="00975981" w:rsidRDefault="00BA33DA">
      <w:pPr>
        <w:numPr>
          <w:ilvl w:val="0"/>
          <w:numId w:val="6"/>
        </w:numPr>
        <w:jc w:val="both"/>
        <w:rPr>
          <w:rFonts w:ascii="Arial" w:hAnsi="Arial" w:cs="Arial"/>
          <w:sz w:val="20"/>
        </w:rPr>
      </w:pPr>
      <w:r w:rsidRPr="00975981">
        <w:rPr>
          <w:rFonts w:ascii="Arial" w:hAnsi="Arial" w:cs="Arial"/>
          <w:sz w:val="20"/>
        </w:rPr>
        <w:t xml:space="preserve">any </w:t>
      </w:r>
      <w:r w:rsidRPr="00975981">
        <w:rPr>
          <w:rFonts w:ascii="Arial" w:hAnsi="Arial" w:cs="Arial"/>
          <w:b/>
          <w:sz w:val="20"/>
        </w:rPr>
        <w:t>claim</w:t>
      </w:r>
      <w:r w:rsidRPr="00975981">
        <w:rPr>
          <w:rFonts w:ascii="Arial" w:hAnsi="Arial" w:cs="Arial"/>
          <w:sz w:val="20"/>
        </w:rPr>
        <w:t xml:space="preserve"> made against, or loss sustained by, any </w:t>
      </w:r>
      <w:r w:rsidRPr="00975981">
        <w:rPr>
          <w:rFonts w:ascii="Arial" w:hAnsi="Arial" w:cs="Arial"/>
          <w:b/>
          <w:sz w:val="20"/>
        </w:rPr>
        <w:t>Insured</w:t>
      </w:r>
      <w:r w:rsidRPr="00975981">
        <w:rPr>
          <w:rFonts w:ascii="Arial" w:hAnsi="Arial" w:cs="Arial"/>
          <w:sz w:val="20"/>
        </w:rPr>
        <w:t xml:space="preserve"> as a beneficiary or distributee of any trust or estate;</w:t>
      </w:r>
    </w:p>
    <w:p w:rsidR="00BA33DA" w:rsidRPr="00975981" w:rsidRDefault="00BA33DA">
      <w:pPr>
        <w:jc w:val="both"/>
        <w:rPr>
          <w:rFonts w:ascii="Arial" w:hAnsi="Arial" w:cs="Arial"/>
          <w:sz w:val="20"/>
        </w:rPr>
      </w:pPr>
    </w:p>
    <w:p w:rsidR="00BA33DA" w:rsidRPr="00975981" w:rsidRDefault="00BA33DA">
      <w:pPr>
        <w:numPr>
          <w:ilvl w:val="0"/>
          <w:numId w:val="6"/>
        </w:numPr>
        <w:jc w:val="both"/>
        <w:rPr>
          <w:rFonts w:ascii="Arial" w:hAnsi="Arial" w:cs="Arial"/>
          <w:sz w:val="20"/>
        </w:rPr>
      </w:pPr>
      <w:r w:rsidRPr="00975981">
        <w:rPr>
          <w:rFonts w:ascii="Arial" w:hAnsi="Arial" w:cs="Arial"/>
          <w:sz w:val="20"/>
        </w:rPr>
        <w:t xml:space="preserve">any </w:t>
      </w:r>
      <w:r w:rsidRPr="00975981">
        <w:rPr>
          <w:rFonts w:ascii="Arial" w:hAnsi="Arial" w:cs="Arial"/>
          <w:b/>
          <w:sz w:val="20"/>
        </w:rPr>
        <w:t>claim</w:t>
      </w:r>
      <w:r w:rsidRPr="00975981">
        <w:rPr>
          <w:rFonts w:ascii="Arial" w:hAnsi="Arial" w:cs="Arial"/>
          <w:sz w:val="20"/>
        </w:rPr>
        <w:t xml:space="preserve"> made by any </w:t>
      </w:r>
      <w:r w:rsidRPr="00975981">
        <w:rPr>
          <w:rFonts w:ascii="Arial" w:hAnsi="Arial" w:cs="Arial"/>
          <w:b/>
          <w:sz w:val="20"/>
        </w:rPr>
        <w:t>Insured</w:t>
      </w:r>
      <w:r w:rsidRPr="00975981">
        <w:rPr>
          <w:rFonts w:ascii="Arial" w:hAnsi="Arial" w:cs="Arial"/>
          <w:sz w:val="20"/>
        </w:rPr>
        <w:t xml:space="preserve"> against another </w:t>
      </w:r>
      <w:r w:rsidRPr="00975981">
        <w:rPr>
          <w:rFonts w:ascii="Arial" w:hAnsi="Arial" w:cs="Arial"/>
          <w:b/>
          <w:sz w:val="20"/>
        </w:rPr>
        <w:t>Insured</w:t>
      </w:r>
      <w:r w:rsidRPr="00975981">
        <w:rPr>
          <w:rFonts w:ascii="Arial" w:hAnsi="Arial" w:cs="Arial"/>
          <w:sz w:val="20"/>
        </w:rPr>
        <w:t xml:space="preserve"> which does not </w:t>
      </w:r>
      <w:r w:rsidR="00A70185" w:rsidRPr="00975981">
        <w:rPr>
          <w:rFonts w:ascii="Arial" w:hAnsi="Arial" w:cs="Arial"/>
          <w:sz w:val="20"/>
        </w:rPr>
        <w:t xml:space="preserve">involve </w:t>
      </w:r>
      <w:r w:rsidRPr="00975981">
        <w:rPr>
          <w:rFonts w:ascii="Arial" w:hAnsi="Arial" w:cs="Arial"/>
          <w:b/>
          <w:sz w:val="20"/>
        </w:rPr>
        <w:t xml:space="preserve">professional services </w:t>
      </w:r>
      <w:r w:rsidRPr="00975981">
        <w:rPr>
          <w:rFonts w:ascii="Arial" w:hAnsi="Arial" w:cs="Arial"/>
          <w:sz w:val="20"/>
        </w:rPr>
        <w:t xml:space="preserve">rendered or which should have been rendered by such other </w:t>
      </w:r>
      <w:r w:rsidRPr="00975981">
        <w:rPr>
          <w:rFonts w:ascii="Arial" w:hAnsi="Arial" w:cs="Arial"/>
          <w:b/>
          <w:sz w:val="20"/>
        </w:rPr>
        <w:t>Insured</w:t>
      </w:r>
      <w:r w:rsidRPr="00975981">
        <w:rPr>
          <w:rFonts w:ascii="Arial" w:hAnsi="Arial" w:cs="Arial"/>
          <w:sz w:val="20"/>
        </w:rPr>
        <w:t xml:space="preserve"> to the first </w:t>
      </w:r>
      <w:r w:rsidRPr="00975981">
        <w:rPr>
          <w:rFonts w:ascii="Arial" w:hAnsi="Arial" w:cs="Arial"/>
          <w:b/>
          <w:bCs/>
          <w:sz w:val="20"/>
        </w:rPr>
        <w:t xml:space="preserve">Insured </w:t>
      </w:r>
      <w:r w:rsidRPr="00975981">
        <w:rPr>
          <w:rFonts w:ascii="Arial" w:hAnsi="Arial" w:cs="Arial"/>
          <w:sz w:val="20"/>
        </w:rPr>
        <w:t>in a lawyer-client relationship existing between them;</w:t>
      </w:r>
    </w:p>
    <w:p w:rsidR="00BA33DA" w:rsidRPr="00975981" w:rsidRDefault="00BA33DA">
      <w:pPr>
        <w:jc w:val="both"/>
        <w:rPr>
          <w:rFonts w:ascii="Arial" w:hAnsi="Arial" w:cs="Arial"/>
          <w:sz w:val="20"/>
        </w:rPr>
      </w:pPr>
    </w:p>
    <w:p w:rsidR="00BA33DA" w:rsidRPr="00975981" w:rsidRDefault="00BA33DA">
      <w:pPr>
        <w:numPr>
          <w:ilvl w:val="0"/>
          <w:numId w:val="6"/>
        </w:numPr>
        <w:jc w:val="both"/>
        <w:rPr>
          <w:rFonts w:ascii="Arial" w:hAnsi="Arial" w:cs="Arial"/>
          <w:sz w:val="20"/>
        </w:rPr>
      </w:pPr>
      <w:r w:rsidRPr="00975981">
        <w:rPr>
          <w:rFonts w:ascii="Arial" w:hAnsi="Arial" w:cs="Arial"/>
          <w:sz w:val="20"/>
        </w:rPr>
        <w:t xml:space="preserve">any </w:t>
      </w:r>
      <w:r w:rsidRPr="00975981">
        <w:rPr>
          <w:rFonts w:ascii="Arial" w:hAnsi="Arial" w:cs="Arial"/>
          <w:b/>
          <w:bCs/>
          <w:sz w:val="20"/>
        </w:rPr>
        <w:t xml:space="preserve">claim </w:t>
      </w:r>
      <w:r w:rsidRPr="00975981">
        <w:rPr>
          <w:rFonts w:ascii="Arial" w:hAnsi="Arial" w:cs="Arial"/>
          <w:sz w:val="20"/>
        </w:rPr>
        <w:t xml:space="preserve">involving the liability of another person or entity that </w:t>
      </w:r>
      <w:r w:rsidR="00696F20" w:rsidRPr="00975981">
        <w:rPr>
          <w:rFonts w:ascii="Arial" w:hAnsi="Arial" w:cs="Arial"/>
          <w:bCs/>
          <w:sz w:val="20"/>
        </w:rPr>
        <w:t xml:space="preserve">any </w:t>
      </w:r>
      <w:r w:rsidRPr="00975981">
        <w:rPr>
          <w:rFonts w:ascii="Arial" w:hAnsi="Arial" w:cs="Arial"/>
          <w:b/>
          <w:bCs/>
          <w:sz w:val="20"/>
        </w:rPr>
        <w:t xml:space="preserve">Insured </w:t>
      </w:r>
      <w:r w:rsidRPr="00975981">
        <w:rPr>
          <w:rFonts w:ascii="Arial" w:hAnsi="Arial" w:cs="Arial"/>
          <w:sz w:val="20"/>
        </w:rPr>
        <w:t>assumes through a written or oral agreement</w:t>
      </w:r>
      <w:r w:rsidR="00854AE6" w:rsidRPr="00975981">
        <w:rPr>
          <w:rFonts w:ascii="Arial" w:hAnsi="Arial" w:cs="Arial"/>
          <w:sz w:val="20"/>
        </w:rPr>
        <w:t xml:space="preserve">, provided that this exclusion shall not apply to any liability that would be imposed on the </w:t>
      </w:r>
      <w:r w:rsidR="00854AE6" w:rsidRPr="00975981">
        <w:rPr>
          <w:rFonts w:ascii="Arial" w:hAnsi="Arial" w:cs="Arial"/>
          <w:b/>
          <w:sz w:val="20"/>
        </w:rPr>
        <w:t>Insured</w:t>
      </w:r>
      <w:r w:rsidR="00854AE6" w:rsidRPr="00975981">
        <w:rPr>
          <w:rFonts w:ascii="Arial" w:hAnsi="Arial" w:cs="Arial"/>
          <w:sz w:val="20"/>
        </w:rPr>
        <w:t xml:space="preserve"> by law in the absence of the written or oral agreement</w:t>
      </w:r>
      <w:r w:rsidR="00117367">
        <w:rPr>
          <w:rFonts w:ascii="Arial" w:hAnsi="Arial" w:cs="Arial"/>
          <w:sz w:val="20"/>
        </w:rPr>
        <w:t>;</w:t>
      </w:r>
    </w:p>
    <w:p w:rsidR="00BA33DA" w:rsidRPr="00975981" w:rsidRDefault="00BA33DA">
      <w:pPr>
        <w:jc w:val="both"/>
        <w:rPr>
          <w:rFonts w:ascii="Arial" w:hAnsi="Arial" w:cs="Arial"/>
          <w:sz w:val="20"/>
        </w:rPr>
      </w:pPr>
    </w:p>
    <w:p w:rsidR="00BA33DA" w:rsidRPr="00975981" w:rsidRDefault="00BA33DA">
      <w:pPr>
        <w:numPr>
          <w:ilvl w:val="0"/>
          <w:numId w:val="6"/>
        </w:numPr>
        <w:jc w:val="both"/>
        <w:rPr>
          <w:rFonts w:ascii="Arial" w:hAnsi="Arial" w:cs="Arial"/>
          <w:sz w:val="20"/>
        </w:rPr>
      </w:pPr>
      <w:r w:rsidRPr="00975981">
        <w:rPr>
          <w:rFonts w:ascii="Arial" w:hAnsi="Arial" w:cs="Arial"/>
          <w:sz w:val="20"/>
        </w:rPr>
        <w:t xml:space="preserve">any </w:t>
      </w:r>
      <w:r w:rsidRPr="00975981">
        <w:rPr>
          <w:rFonts w:ascii="Arial" w:hAnsi="Arial" w:cs="Arial"/>
          <w:b/>
          <w:sz w:val="20"/>
        </w:rPr>
        <w:t>claim</w:t>
      </w:r>
      <w:r w:rsidRPr="00975981">
        <w:rPr>
          <w:rFonts w:ascii="Arial" w:hAnsi="Arial" w:cs="Arial"/>
          <w:sz w:val="20"/>
        </w:rPr>
        <w:t xml:space="preserve"> involving any </w:t>
      </w:r>
      <w:r w:rsidRPr="00975981">
        <w:rPr>
          <w:rFonts w:ascii="Arial" w:hAnsi="Arial" w:cs="Arial"/>
          <w:b/>
          <w:sz w:val="20"/>
        </w:rPr>
        <w:t>Insured’s</w:t>
      </w:r>
      <w:r w:rsidRPr="00975981">
        <w:rPr>
          <w:rFonts w:ascii="Arial" w:hAnsi="Arial" w:cs="Arial"/>
          <w:sz w:val="20"/>
        </w:rPr>
        <w:t xml:space="preserve"> activities as a Certified Public Accountant, Insurance Broker or Agent, or Real Estate Broker or Agent;</w:t>
      </w:r>
    </w:p>
    <w:p w:rsidR="00BA33DA" w:rsidRPr="00975981" w:rsidRDefault="00BA33DA">
      <w:pPr>
        <w:jc w:val="both"/>
        <w:rPr>
          <w:rFonts w:ascii="Arial" w:hAnsi="Arial" w:cs="Arial"/>
          <w:sz w:val="20"/>
        </w:rPr>
      </w:pPr>
    </w:p>
    <w:p w:rsidR="00856B3C" w:rsidRDefault="00BA33DA" w:rsidP="00F47CFB">
      <w:pPr>
        <w:numPr>
          <w:ilvl w:val="0"/>
          <w:numId w:val="6"/>
        </w:numPr>
        <w:jc w:val="both"/>
        <w:rPr>
          <w:rFonts w:ascii="Arial" w:hAnsi="Arial" w:cs="Arial"/>
          <w:sz w:val="20"/>
        </w:rPr>
      </w:pPr>
      <w:r w:rsidRPr="00856B3C">
        <w:rPr>
          <w:rFonts w:ascii="Arial" w:hAnsi="Arial" w:cs="Arial"/>
          <w:sz w:val="20"/>
        </w:rPr>
        <w:t xml:space="preserve">any </w:t>
      </w:r>
      <w:r w:rsidRPr="00856B3C">
        <w:rPr>
          <w:rFonts w:ascii="Arial" w:hAnsi="Arial" w:cs="Arial"/>
          <w:b/>
          <w:sz w:val="20"/>
        </w:rPr>
        <w:t xml:space="preserve">claim </w:t>
      </w:r>
      <w:r w:rsidRPr="00856B3C">
        <w:rPr>
          <w:rFonts w:ascii="Arial" w:hAnsi="Arial" w:cs="Arial"/>
          <w:sz w:val="20"/>
        </w:rPr>
        <w:t xml:space="preserve">for fines, sanctions, penalties, punitive </w:t>
      </w:r>
      <w:r w:rsidRPr="00856B3C">
        <w:rPr>
          <w:rFonts w:ascii="Arial" w:hAnsi="Arial" w:cs="Arial"/>
          <w:bCs/>
          <w:sz w:val="20"/>
        </w:rPr>
        <w:t>damages</w:t>
      </w:r>
      <w:r w:rsidR="00854AE6" w:rsidRPr="00856B3C">
        <w:rPr>
          <w:rFonts w:ascii="Arial" w:hAnsi="Arial" w:cs="Arial"/>
          <w:bCs/>
          <w:sz w:val="20"/>
        </w:rPr>
        <w:t>, exemplary damages,</w:t>
      </w:r>
      <w:r w:rsidRPr="00856B3C">
        <w:rPr>
          <w:rFonts w:ascii="Arial" w:hAnsi="Arial" w:cs="Arial"/>
          <w:sz w:val="20"/>
        </w:rPr>
        <w:t xml:space="preserve"> or any </w:t>
      </w:r>
      <w:r w:rsidR="00854AE6" w:rsidRPr="00856B3C">
        <w:rPr>
          <w:rFonts w:ascii="Arial" w:hAnsi="Arial" w:cs="Arial"/>
          <w:sz w:val="20"/>
        </w:rPr>
        <w:t xml:space="preserve">award </w:t>
      </w:r>
      <w:r w:rsidRPr="00856B3C">
        <w:rPr>
          <w:rFonts w:ascii="Arial" w:hAnsi="Arial" w:cs="Arial"/>
          <w:sz w:val="20"/>
        </w:rPr>
        <w:t xml:space="preserve">resulting from the multiplication of compensatory </w:t>
      </w:r>
      <w:r w:rsidRPr="00856B3C">
        <w:rPr>
          <w:rFonts w:ascii="Arial" w:hAnsi="Arial" w:cs="Arial"/>
          <w:bCs/>
          <w:sz w:val="20"/>
        </w:rPr>
        <w:t>damages</w:t>
      </w:r>
      <w:r w:rsidRPr="00856B3C">
        <w:rPr>
          <w:rFonts w:ascii="Arial" w:hAnsi="Arial" w:cs="Arial"/>
          <w:sz w:val="20"/>
        </w:rPr>
        <w:t>;</w:t>
      </w:r>
    </w:p>
    <w:p w:rsidR="00856B3C" w:rsidRDefault="00856B3C" w:rsidP="00856B3C">
      <w:pPr>
        <w:pStyle w:val="ListParagraph"/>
        <w:rPr>
          <w:rFonts w:ascii="Arial" w:hAnsi="Arial" w:cs="Arial"/>
          <w:sz w:val="20"/>
        </w:rPr>
      </w:pPr>
    </w:p>
    <w:p w:rsidR="00BA33DA" w:rsidRPr="00975981" w:rsidRDefault="00BA33DA" w:rsidP="00F47CFB">
      <w:pPr>
        <w:numPr>
          <w:ilvl w:val="0"/>
          <w:numId w:val="6"/>
        </w:numPr>
        <w:jc w:val="both"/>
        <w:rPr>
          <w:rFonts w:ascii="Arial" w:hAnsi="Arial" w:cs="Arial"/>
          <w:iCs/>
          <w:sz w:val="20"/>
        </w:rPr>
      </w:pPr>
      <w:r w:rsidRPr="00975981">
        <w:rPr>
          <w:rFonts w:ascii="Arial" w:hAnsi="Arial" w:cs="Arial"/>
          <w:iCs/>
          <w:sz w:val="20"/>
        </w:rPr>
        <w:t xml:space="preserve">any </w:t>
      </w:r>
      <w:r w:rsidRPr="00975981">
        <w:rPr>
          <w:rFonts w:ascii="Arial" w:hAnsi="Arial" w:cs="Arial"/>
          <w:b/>
          <w:bCs/>
          <w:iCs/>
          <w:sz w:val="20"/>
        </w:rPr>
        <w:t>claim</w:t>
      </w:r>
      <w:r w:rsidRPr="00975981">
        <w:rPr>
          <w:rFonts w:ascii="Arial" w:hAnsi="Arial" w:cs="Arial"/>
          <w:iCs/>
          <w:sz w:val="20"/>
        </w:rPr>
        <w:t xml:space="preserve"> involving a notarized certificate or acknowledgement of signature without the physical appearance </w:t>
      </w:r>
      <w:r w:rsidR="00A75C7A">
        <w:rPr>
          <w:rFonts w:ascii="Arial" w:hAnsi="Arial" w:cs="Arial"/>
          <w:iCs/>
          <w:sz w:val="20"/>
        </w:rPr>
        <w:t xml:space="preserve">and proof of identity </w:t>
      </w:r>
      <w:r w:rsidRPr="00975981">
        <w:rPr>
          <w:rFonts w:ascii="Arial" w:hAnsi="Arial" w:cs="Arial"/>
          <w:iCs/>
          <w:sz w:val="20"/>
        </w:rPr>
        <w:t xml:space="preserve">of the signatory before </w:t>
      </w:r>
      <w:r w:rsidR="00696F20" w:rsidRPr="00975981">
        <w:rPr>
          <w:rFonts w:ascii="Arial" w:hAnsi="Arial" w:cs="Arial"/>
          <w:iCs/>
          <w:sz w:val="20"/>
        </w:rPr>
        <w:t xml:space="preserve">any </w:t>
      </w:r>
      <w:r w:rsidRPr="00975981">
        <w:rPr>
          <w:rFonts w:ascii="Arial" w:hAnsi="Arial" w:cs="Arial"/>
          <w:b/>
          <w:bCs/>
          <w:iCs/>
          <w:sz w:val="20"/>
        </w:rPr>
        <w:t>Insured</w:t>
      </w:r>
      <w:r w:rsidR="00117367">
        <w:rPr>
          <w:rFonts w:ascii="Arial" w:hAnsi="Arial" w:cs="Arial"/>
          <w:iCs/>
          <w:sz w:val="20"/>
        </w:rPr>
        <w:t>;</w:t>
      </w:r>
    </w:p>
    <w:p w:rsidR="00BA33DA" w:rsidRDefault="00BA33DA">
      <w:pPr>
        <w:jc w:val="both"/>
        <w:rPr>
          <w:rFonts w:ascii="Arial" w:hAnsi="Arial" w:cs="Arial"/>
          <w:iCs/>
          <w:sz w:val="20"/>
        </w:rPr>
      </w:pPr>
    </w:p>
    <w:p w:rsidR="004B3815" w:rsidRDefault="00E73940">
      <w:pPr>
        <w:numPr>
          <w:ilvl w:val="0"/>
          <w:numId w:val="6"/>
        </w:numPr>
        <w:jc w:val="both"/>
        <w:rPr>
          <w:rFonts w:ascii="Arial" w:hAnsi="Arial" w:cs="Arial"/>
          <w:iCs/>
          <w:sz w:val="20"/>
        </w:rPr>
      </w:pPr>
      <w:r>
        <w:rPr>
          <w:rFonts w:ascii="Arial" w:hAnsi="Arial" w:cs="Arial"/>
          <w:iCs/>
          <w:sz w:val="20"/>
        </w:rPr>
        <w:t>a</w:t>
      </w:r>
      <w:r w:rsidR="00B34A98">
        <w:rPr>
          <w:rFonts w:ascii="Arial" w:hAnsi="Arial" w:cs="Arial"/>
          <w:iCs/>
          <w:sz w:val="20"/>
        </w:rPr>
        <w:t xml:space="preserve">ny </w:t>
      </w:r>
      <w:r w:rsidR="00B34A98">
        <w:rPr>
          <w:rFonts w:ascii="Arial" w:hAnsi="Arial" w:cs="Arial"/>
          <w:b/>
          <w:iCs/>
          <w:sz w:val="20"/>
        </w:rPr>
        <w:t>claim</w:t>
      </w:r>
      <w:r w:rsidR="00B34A98">
        <w:rPr>
          <w:rFonts w:ascii="Arial" w:hAnsi="Arial" w:cs="Arial"/>
          <w:iCs/>
          <w:sz w:val="20"/>
        </w:rPr>
        <w:t xml:space="preserve"> involving discrimination by any </w:t>
      </w:r>
      <w:r w:rsidR="00B34A98">
        <w:rPr>
          <w:rFonts w:ascii="Arial" w:hAnsi="Arial" w:cs="Arial"/>
          <w:b/>
          <w:iCs/>
          <w:sz w:val="20"/>
        </w:rPr>
        <w:t xml:space="preserve">Insured </w:t>
      </w:r>
      <w:r w:rsidR="00B34A98">
        <w:rPr>
          <w:rFonts w:ascii="Arial" w:hAnsi="Arial" w:cs="Arial"/>
          <w:iCs/>
          <w:sz w:val="20"/>
        </w:rPr>
        <w:t>on the basis of race, creed, age, sex, marital status, national origin, height, weight, disability, sexual preference or any other discrimination prohibited by law;</w:t>
      </w:r>
    </w:p>
    <w:p w:rsidR="004B3815" w:rsidRDefault="004B3815">
      <w:pPr>
        <w:pStyle w:val="ListParagraph"/>
        <w:rPr>
          <w:rFonts w:ascii="Arial" w:hAnsi="Arial" w:cs="Arial"/>
          <w:iCs/>
          <w:sz w:val="20"/>
        </w:rPr>
      </w:pPr>
    </w:p>
    <w:p w:rsidR="004B3815" w:rsidRDefault="00520815">
      <w:pPr>
        <w:numPr>
          <w:ilvl w:val="0"/>
          <w:numId w:val="6"/>
        </w:numPr>
        <w:jc w:val="both"/>
        <w:rPr>
          <w:rFonts w:ascii="Arial" w:hAnsi="Arial" w:cs="Arial"/>
          <w:iCs/>
          <w:sz w:val="20"/>
        </w:rPr>
      </w:pPr>
      <w:r>
        <w:rPr>
          <w:rFonts w:ascii="Arial" w:hAnsi="Arial" w:cs="Arial"/>
          <w:iCs/>
          <w:sz w:val="20"/>
        </w:rPr>
        <w:t xml:space="preserve">any </w:t>
      </w:r>
      <w:r>
        <w:rPr>
          <w:rFonts w:ascii="Arial" w:hAnsi="Arial" w:cs="Arial"/>
          <w:b/>
          <w:iCs/>
          <w:sz w:val="20"/>
        </w:rPr>
        <w:t>claim</w:t>
      </w:r>
      <w:r>
        <w:rPr>
          <w:rFonts w:ascii="Arial" w:hAnsi="Arial" w:cs="Arial"/>
          <w:iCs/>
          <w:sz w:val="20"/>
        </w:rPr>
        <w:t xml:space="preserve"> involving any act, error </w:t>
      </w:r>
      <w:r w:rsidR="00A51220">
        <w:rPr>
          <w:rFonts w:ascii="Arial" w:hAnsi="Arial" w:cs="Arial"/>
          <w:iCs/>
          <w:sz w:val="20"/>
        </w:rPr>
        <w:t xml:space="preserve">or </w:t>
      </w:r>
      <w:r>
        <w:rPr>
          <w:rFonts w:ascii="Arial" w:hAnsi="Arial" w:cs="Arial"/>
          <w:iCs/>
          <w:sz w:val="20"/>
        </w:rPr>
        <w:t xml:space="preserve">omission in rendering or failing to render </w:t>
      </w:r>
      <w:r>
        <w:rPr>
          <w:rFonts w:ascii="Arial" w:hAnsi="Arial" w:cs="Arial"/>
          <w:b/>
          <w:iCs/>
          <w:sz w:val="20"/>
        </w:rPr>
        <w:t>professional services</w:t>
      </w:r>
      <w:r>
        <w:rPr>
          <w:rFonts w:ascii="Arial" w:hAnsi="Arial" w:cs="Arial"/>
          <w:iCs/>
          <w:sz w:val="20"/>
        </w:rPr>
        <w:t xml:space="preserve"> during any time the </w:t>
      </w:r>
      <w:r>
        <w:rPr>
          <w:rFonts w:ascii="Arial" w:hAnsi="Arial" w:cs="Arial"/>
          <w:b/>
          <w:iCs/>
          <w:sz w:val="20"/>
        </w:rPr>
        <w:t>Insured’s</w:t>
      </w:r>
      <w:r>
        <w:rPr>
          <w:rFonts w:ascii="Arial" w:hAnsi="Arial" w:cs="Arial"/>
          <w:iCs/>
          <w:sz w:val="20"/>
        </w:rPr>
        <w:t xml:space="preserve"> license to practice his or her profession has been suspended, revoked or voluntarily</w:t>
      </w:r>
      <w:r w:rsidR="00F71F52">
        <w:rPr>
          <w:rFonts w:ascii="Arial" w:hAnsi="Arial" w:cs="Arial"/>
          <w:iCs/>
          <w:sz w:val="20"/>
        </w:rPr>
        <w:t xml:space="preserve"> surrendered</w:t>
      </w:r>
      <w:r w:rsidR="00832A7F">
        <w:rPr>
          <w:rFonts w:ascii="Arial" w:hAnsi="Arial" w:cs="Arial"/>
          <w:iCs/>
          <w:sz w:val="20"/>
        </w:rPr>
        <w:t>; and</w:t>
      </w:r>
    </w:p>
    <w:p w:rsidR="006C150C" w:rsidRDefault="006C150C">
      <w:pPr>
        <w:rPr>
          <w:rFonts w:ascii="Arial" w:hAnsi="Arial" w:cs="Arial"/>
          <w:iCs/>
          <w:sz w:val="20"/>
        </w:rPr>
      </w:pPr>
    </w:p>
    <w:p w:rsidR="008902EB" w:rsidRPr="008902EB" w:rsidRDefault="008902EB" w:rsidP="008902EB">
      <w:pPr>
        <w:pStyle w:val="ListParagraph"/>
        <w:numPr>
          <w:ilvl w:val="0"/>
          <w:numId w:val="6"/>
        </w:numPr>
        <w:rPr>
          <w:rFonts w:ascii="Arial" w:hAnsi="Arial" w:cs="Arial"/>
          <w:iCs/>
          <w:sz w:val="20"/>
        </w:rPr>
      </w:pPr>
      <w:r>
        <w:rPr>
          <w:rFonts w:ascii="Arial" w:hAnsi="Arial" w:cs="Arial"/>
          <w:iCs/>
          <w:sz w:val="20"/>
        </w:rPr>
        <w:t xml:space="preserve">any </w:t>
      </w:r>
      <w:r>
        <w:rPr>
          <w:rFonts w:ascii="Arial" w:hAnsi="Arial" w:cs="Arial"/>
          <w:b/>
          <w:iCs/>
          <w:sz w:val="20"/>
        </w:rPr>
        <w:t>claim</w:t>
      </w:r>
      <w:r>
        <w:rPr>
          <w:rFonts w:ascii="Arial" w:hAnsi="Arial" w:cs="Arial"/>
          <w:iCs/>
          <w:sz w:val="20"/>
        </w:rPr>
        <w:t xml:space="preserve">, disciplinary action or other legal action involving any circumstance, act, error or omission: (1) disclosed in the information and representations made by the </w:t>
      </w:r>
      <w:r>
        <w:rPr>
          <w:rFonts w:ascii="Arial" w:hAnsi="Arial" w:cs="Arial"/>
          <w:b/>
          <w:iCs/>
          <w:sz w:val="20"/>
        </w:rPr>
        <w:t>Insured</w:t>
      </w:r>
      <w:r>
        <w:rPr>
          <w:rFonts w:ascii="Arial" w:hAnsi="Arial" w:cs="Arial"/>
          <w:iCs/>
          <w:sz w:val="20"/>
        </w:rPr>
        <w:t xml:space="preserve"> in connection with the application submitted to the </w:t>
      </w:r>
      <w:r>
        <w:rPr>
          <w:rFonts w:ascii="Arial" w:hAnsi="Arial" w:cs="Arial"/>
          <w:b/>
          <w:iCs/>
          <w:sz w:val="20"/>
        </w:rPr>
        <w:t>Company</w:t>
      </w:r>
      <w:r>
        <w:rPr>
          <w:rFonts w:ascii="Arial" w:hAnsi="Arial" w:cs="Arial"/>
          <w:iCs/>
          <w:sz w:val="20"/>
        </w:rPr>
        <w:t xml:space="preserve"> prior to the </w:t>
      </w:r>
      <w:r>
        <w:rPr>
          <w:rFonts w:ascii="Arial" w:hAnsi="Arial" w:cs="Arial"/>
          <w:b/>
          <w:iCs/>
          <w:sz w:val="20"/>
        </w:rPr>
        <w:t>continuous coverage effective date</w:t>
      </w:r>
      <w:r>
        <w:rPr>
          <w:rFonts w:ascii="Arial" w:hAnsi="Arial" w:cs="Arial"/>
          <w:iCs/>
          <w:sz w:val="20"/>
        </w:rPr>
        <w:t xml:space="preserve">; (2) reported to another insurance carrier prior to the </w:t>
      </w:r>
      <w:r>
        <w:rPr>
          <w:rFonts w:ascii="Arial" w:hAnsi="Arial" w:cs="Arial"/>
          <w:b/>
          <w:iCs/>
          <w:sz w:val="20"/>
        </w:rPr>
        <w:t>continuous coverage effective date</w:t>
      </w:r>
      <w:r>
        <w:rPr>
          <w:rFonts w:ascii="Arial" w:hAnsi="Arial" w:cs="Arial"/>
          <w:iCs/>
          <w:sz w:val="20"/>
        </w:rPr>
        <w:t xml:space="preserve">; or (3) that occurred prior to the </w:t>
      </w:r>
      <w:r>
        <w:rPr>
          <w:rFonts w:ascii="Arial" w:hAnsi="Arial" w:cs="Arial"/>
          <w:b/>
          <w:iCs/>
          <w:sz w:val="20"/>
        </w:rPr>
        <w:t>continuous coverage effective date</w:t>
      </w:r>
      <w:r>
        <w:rPr>
          <w:rFonts w:ascii="Arial" w:hAnsi="Arial" w:cs="Arial"/>
          <w:iCs/>
          <w:sz w:val="20"/>
        </w:rPr>
        <w:t xml:space="preserve">, if on that date, the </w:t>
      </w:r>
      <w:r>
        <w:rPr>
          <w:rFonts w:ascii="Arial" w:hAnsi="Arial" w:cs="Arial"/>
          <w:b/>
          <w:iCs/>
          <w:sz w:val="20"/>
        </w:rPr>
        <w:t>Insured</w:t>
      </w:r>
      <w:r>
        <w:rPr>
          <w:rFonts w:ascii="Arial" w:hAnsi="Arial" w:cs="Arial"/>
          <w:iCs/>
          <w:sz w:val="20"/>
        </w:rPr>
        <w:t xml:space="preserve"> </w:t>
      </w:r>
      <w:r w:rsidR="00745635">
        <w:rPr>
          <w:rFonts w:ascii="Arial" w:hAnsi="Arial" w:cs="Arial"/>
          <w:iCs/>
          <w:sz w:val="20"/>
        </w:rPr>
        <w:t xml:space="preserve">knew or believed, or </w:t>
      </w:r>
      <w:r>
        <w:rPr>
          <w:rFonts w:ascii="Arial" w:hAnsi="Arial" w:cs="Arial"/>
          <w:iCs/>
          <w:sz w:val="20"/>
        </w:rPr>
        <w:t>had reason to know or believe</w:t>
      </w:r>
      <w:r w:rsidR="00745635">
        <w:rPr>
          <w:rFonts w:ascii="Arial" w:hAnsi="Arial" w:cs="Arial"/>
          <w:iCs/>
          <w:sz w:val="20"/>
        </w:rPr>
        <w:t>,</w:t>
      </w:r>
      <w:r>
        <w:rPr>
          <w:rFonts w:ascii="Arial" w:hAnsi="Arial" w:cs="Arial"/>
          <w:iCs/>
          <w:sz w:val="20"/>
        </w:rPr>
        <w:t xml:space="preserve"> that the circumstance, act, error or omission might reasonably be expected to result in a </w:t>
      </w:r>
      <w:r>
        <w:rPr>
          <w:rFonts w:ascii="Arial" w:hAnsi="Arial" w:cs="Arial"/>
          <w:b/>
          <w:iCs/>
          <w:sz w:val="20"/>
        </w:rPr>
        <w:t>claim</w:t>
      </w:r>
      <w:r>
        <w:rPr>
          <w:rFonts w:ascii="Arial" w:hAnsi="Arial" w:cs="Arial"/>
          <w:iCs/>
          <w:sz w:val="20"/>
        </w:rPr>
        <w:t xml:space="preserve"> against the </w:t>
      </w:r>
      <w:r>
        <w:rPr>
          <w:rFonts w:ascii="Arial" w:hAnsi="Arial" w:cs="Arial"/>
          <w:b/>
          <w:iCs/>
          <w:sz w:val="20"/>
        </w:rPr>
        <w:t>Insured</w:t>
      </w:r>
      <w:r>
        <w:rPr>
          <w:rFonts w:ascii="Arial" w:hAnsi="Arial" w:cs="Arial"/>
          <w:iCs/>
          <w:sz w:val="20"/>
        </w:rPr>
        <w:t>.</w:t>
      </w:r>
    </w:p>
    <w:p w:rsidR="008902EB" w:rsidRDefault="008902EB">
      <w:pPr>
        <w:rPr>
          <w:rFonts w:ascii="Arial" w:hAnsi="Arial" w:cs="Arial"/>
          <w:iCs/>
          <w:sz w:val="20"/>
        </w:rPr>
      </w:pPr>
    </w:p>
    <w:p w:rsidR="00BA33DA" w:rsidRPr="00975981" w:rsidRDefault="00BA33DA">
      <w:pPr>
        <w:jc w:val="both"/>
        <w:rPr>
          <w:rFonts w:ascii="Arial" w:hAnsi="Arial" w:cs="Arial"/>
          <w:sz w:val="20"/>
        </w:rPr>
      </w:pPr>
      <w:r w:rsidRPr="00975981">
        <w:rPr>
          <w:rFonts w:ascii="Arial" w:hAnsi="Arial" w:cs="Arial"/>
          <w:b/>
          <w:sz w:val="20"/>
        </w:rPr>
        <w:t>4.2</w:t>
      </w:r>
      <w:proofErr w:type="gramStart"/>
      <w:r w:rsidRPr="00975981">
        <w:rPr>
          <w:rFonts w:ascii="Arial" w:hAnsi="Arial" w:cs="Arial"/>
          <w:b/>
          <w:sz w:val="20"/>
        </w:rPr>
        <w:t>.  INNOCENT</w:t>
      </w:r>
      <w:proofErr w:type="gramEnd"/>
      <w:r w:rsidRPr="00975981">
        <w:rPr>
          <w:rFonts w:ascii="Arial" w:hAnsi="Arial" w:cs="Arial"/>
          <w:b/>
          <w:sz w:val="20"/>
        </w:rPr>
        <w:t xml:space="preserve"> INSUREDS</w:t>
      </w:r>
    </w:p>
    <w:p w:rsidR="00BA33DA" w:rsidRPr="00975981" w:rsidRDefault="00BA33DA">
      <w:pPr>
        <w:jc w:val="both"/>
        <w:rPr>
          <w:rFonts w:ascii="Arial" w:hAnsi="Arial" w:cs="Arial"/>
          <w:sz w:val="20"/>
        </w:rPr>
      </w:pPr>
    </w:p>
    <w:p w:rsidR="00BA33DA" w:rsidRPr="00975981" w:rsidRDefault="00BA33DA">
      <w:pPr>
        <w:jc w:val="both"/>
        <w:rPr>
          <w:rFonts w:ascii="Arial" w:hAnsi="Arial" w:cs="Arial"/>
          <w:i/>
          <w:sz w:val="20"/>
        </w:rPr>
      </w:pPr>
      <w:r w:rsidRPr="00975981">
        <w:rPr>
          <w:rFonts w:ascii="Arial" w:hAnsi="Arial" w:cs="Arial"/>
          <w:b/>
          <w:sz w:val="20"/>
        </w:rPr>
        <w:t>4.2.1.</w:t>
      </w:r>
      <w:r w:rsidRPr="00975981">
        <w:rPr>
          <w:rFonts w:ascii="Arial" w:hAnsi="Arial" w:cs="Arial"/>
          <w:sz w:val="20"/>
        </w:rPr>
        <w:t xml:space="preserve">  If a </w:t>
      </w:r>
      <w:r w:rsidRPr="00975981">
        <w:rPr>
          <w:rFonts w:ascii="Arial" w:hAnsi="Arial" w:cs="Arial"/>
          <w:b/>
          <w:sz w:val="20"/>
        </w:rPr>
        <w:t>claim</w:t>
      </w:r>
      <w:r w:rsidRPr="00975981">
        <w:rPr>
          <w:rFonts w:ascii="Arial" w:hAnsi="Arial" w:cs="Arial"/>
          <w:sz w:val="20"/>
        </w:rPr>
        <w:t xml:space="preserve"> is made involving the dishonest, criminal, malicious or fraudulent act, error, or omission of an </w:t>
      </w:r>
      <w:r w:rsidRPr="00975981">
        <w:rPr>
          <w:rFonts w:ascii="Arial" w:hAnsi="Arial" w:cs="Arial"/>
          <w:b/>
          <w:sz w:val="20"/>
        </w:rPr>
        <w:t>Insured</w:t>
      </w:r>
      <w:r w:rsidRPr="00975981">
        <w:rPr>
          <w:rFonts w:ascii="Arial" w:hAnsi="Arial" w:cs="Arial"/>
          <w:sz w:val="20"/>
        </w:rPr>
        <w:t xml:space="preserve">, this </w:t>
      </w:r>
      <w:r w:rsidRPr="00975981">
        <w:rPr>
          <w:rFonts w:ascii="Arial" w:hAnsi="Arial" w:cs="Arial"/>
          <w:b/>
          <w:bCs/>
          <w:sz w:val="20"/>
        </w:rPr>
        <w:t>policy</w:t>
      </w:r>
      <w:r w:rsidRPr="00975981">
        <w:rPr>
          <w:rFonts w:ascii="Arial" w:hAnsi="Arial" w:cs="Arial"/>
          <w:sz w:val="20"/>
        </w:rPr>
        <w:t xml:space="preserve"> will apply to any </w:t>
      </w:r>
      <w:r w:rsidRPr="00975981">
        <w:rPr>
          <w:rFonts w:ascii="Arial" w:hAnsi="Arial" w:cs="Arial"/>
          <w:b/>
          <w:sz w:val="20"/>
        </w:rPr>
        <w:t>Insured</w:t>
      </w:r>
      <w:r w:rsidRPr="00975981">
        <w:rPr>
          <w:rFonts w:ascii="Arial" w:hAnsi="Arial" w:cs="Arial"/>
          <w:sz w:val="20"/>
        </w:rPr>
        <w:t xml:space="preserve"> who did not participate in, acquiesce in or fail to take appropriate action after having knowledge of such acts, errors or omissions</w:t>
      </w:r>
      <w:r w:rsidRPr="00975981">
        <w:rPr>
          <w:rFonts w:ascii="Arial" w:hAnsi="Arial" w:cs="Arial"/>
          <w:b/>
          <w:sz w:val="20"/>
        </w:rPr>
        <w:t>,</w:t>
      </w:r>
      <w:r w:rsidRPr="00975981">
        <w:rPr>
          <w:rFonts w:ascii="Arial" w:hAnsi="Arial" w:cs="Arial"/>
          <w:sz w:val="20"/>
        </w:rPr>
        <w:t xml:space="preserve"> provided that such </w:t>
      </w:r>
      <w:r w:rsidRPr="00975981">
        <w:rPr>
          <w:rFonts w:ascii="Arial" w:hAnsi="Arial" w:cs="Arial"/>
          <w:b/>
          <w:sz w:val="20"/>
        </w:rPr>
        <w:t>Insured</w:t>
      </w:r>
      <w:r w:rsidRPr="00975981">
        <w:rPr>
          <w:rFonts w:ascii="Arial" w:hAnsi="Arial" w:cs="Arial"/>
          <w:sz w:val="20"/>
        </w:rPr>
        <w:t xml:space="preserve"> complied with all </w:t>
      </w:r>
      <w:r w:rsidRPr="00975981">
        <w:rPr>
          <w:rFonts w:ascii="Arial" w:hAnsi="Arial" w:cs="Arial"/>
          <w:b/>
          <w:sz w:val="20"/>
        </w:rPr>
        <w:t>policy</w:t>
      </w:r>
      <w:r w:rsidRPr="00975981">
        <w:rPr>
          <w:rFonts w:ascii="Arial" w:hAnsi="Arial" w:cs="Arial"/>
          <w:sz w:val="20"/>
        </w:rPr>
        <w:t xml:space="preserve"> provisions.</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b/>
          <w:sz w:val="20"/>
        </w:rPr>
        <w:t>4.2.2.</w:t>
      </w:r>
      <w:r w:rsidRPr="00975981">
        <w:rPr>
          <w:rFonts w:ascii="Arial" w:hAnsi="Arial" w:cs="Arial"/>
          <w:sz w:val="20"/>
        </w:rPr>
        <w:t xml:space="preserve">   If a </w:t>
      </w:r>
      <w:r w:rsidRPr="00975981">
        <w:rPr>
          <w:rFonts w:ascii="Arial" w:hAnsi="Arial" w:cs="Arial"/>
          <w:b/>
          <w:sz w:val="20"/>
        </w:rPr>
        <w:t>claim</w:t>
      </w:r>
      <w:r w:rsidRPr="00975981">
        <w:rPr>
          <w:rFonts w:ascii="Arial" w:hAnsi="Arial" w:cs="Arial"/>
          <w:sz w:val="20"/>
        </w:rPr>
        <w:t xml:space="preserve"> has been concealed from the </w:t>
      </w:r>
      <w:r w:rsidRPr="00975981">
        <w:rPr>
          <w:rFonts w:ascii="Arial" w:hAnsi="Arial" w:cs="Arial"/>
          <w:b/>
          <w:sz w:val="20"/>
        </w:rPr>
        <w:t>Company</w:t>
      </w:r>
      <w:r w:rsidRPr="00975981">
        <w:rPr>
          <w:rFonts w:ascii="Arial" w:hAnsi="Arial" w:cs="Arial"/>
          <w:sz w:val="20"/>
        </w:rPr>
        <w:t xml:space="preserve"> by an</w:t>
      </w:r>
      <w:r w:rsidR="00696F20" w:rsidRPr="00975981">
        <w:rPr>
          <w:rFonts w:ascii="Arial" w:hAnsi="Arial" w:cs="Arial"/>
          <w:sz w:val="20"/>
        </w:rPr>
        <w:t>y</w:t>
      </w:r>
      <w:r w:rsidRPr="00975981">
        <w:rPr>
          <w:rFonts w:ascii="Arial" w:hAnsi="Arial" w:cs="Arial"/>
          <w:sz w:val="20"/>
        </w:rPr>
        <w:t xml:space="preserve"> </w:t>
      </w:r>
      <w:r w:rsidRPr="00975981">
        <w:rPr>
          <w:rFonts w:ascii="Arial" w:hAnsi="Arial" w:cs="Arial"/>
          <w:b/>
          <w:sz w:val="20"/>
        </w:rPr>
        <w:t>Insured</w:t>
      </w:r>
      <w:r w:rsidRPr="00975981">
        <w:rPr>
          <w:rFonts w:ascii="Arial" w:hAnsi="Arial" w:cs="Arial"/>
          <w:bCs/>
          <w:sz w:val="20"/>
        </w:rPr>
        <w:t>,</w:t>
      </w:r>
      <w:r w:rsidRPr="00975981">
        <w:rPr>
          <w:rFonts w:ascii="Arial" w:hAnsi="Arial" w:cs="Arial"/>
          <w:sz w:val="20"/>
        </w:rPr>
        <w:t xml:space="preserve"> this </w:t>
      </w:r>
      <w:r w:rsidR="00CE2E67" w:rsidRPr="00CE2E67">
        <w:rPr>
          <w:rFonts w:ascii="Arial" w:hAnsi="Arial" w:cs="Arial"/>
          <w:b/>
          <w:sz w:val="20"/>
        </w:rPr>
        <w:t>policy</w:t>
      </w:r>
      <w:r w:rsidRPr="00975981">
        <w:rPr>
          <w:rFonts w:ascii="Arial" w:hAnsi="Arial" w:cs="Arial"/>
          <w:sz w:val="20"/>
        </w:rPr>
        <w:t xml:space="preserve"> will apply to any </w:t>
      </w:r>
      <w:r w:rsidRPr="00975981">
        <w:rPr>
          <w:rFonts w:ascii="Arial" w:hAnsi="Arial" w:cs="Arial"/>
          <w:b/>
          <w:sz w:val="20"/>
        </w:rPr>
        <w:t>Insured</w:t>
      </w:r>
      <w:r w:rsidRPr="00975981">
        <w:rPr>
          <w:rFonts w:ascii="Arial" w:hAnsi="Arial" w:cs="Arial"/>
          <w:sz w:val="20"/>
        </w:rPr>
        <w:t xml:space="preserve"> who has complied with all </w:t>
      </w:r>
      <w:r w:rsidRPr="00975981">
        <w:rPr>
          <w:rFonts w:ascii="Arial" w:hAnsi="Arial" w:cs="Arial"/>
          <w:b/>
          <w:bCs/>
          <w:sz w:val="20"/>
        </w:rPr>
        <w:t xml:space="preserve">policy </w:t>
      </w:r>
      <w:r w:rsidRPr="00975981">
        <w:rPr>
          <w:rFonts w:ascii="Arial" w:hAnsi="Arial" w:cs="Arial"/>
          <w:sz w:val="20"/>
        </w:rPr>
        <w:t xml:space="preserve">provisions and did not participate in, acquiesce in or fail to promptly notify the </w:t>
      </w:r>
      <w:r w:rsidRPr="00975981">
        <w:rPr>
          <w:rFonts w:ascii="Arial" w:hAnsi="Arial" w:cs="Arial"/>
          <w:b/>
          <w:sz w:val="20"/>
        </w:rPr>
        <w:t>Company</w:t>
      </w:r>
      <w:r w:rsidRPr="00975981">
        <w:rPr>
          <w:rFonts w:ascii="Arial" w:hAnsi="Arial" w:cs="Arial"/>
          <w:sz w:val="20"/>
        </w:rPr>
        <w:t xml:space="preserve"> of such concealment.</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sz w:val="20"/>
        </w:rPr>
        <w:t xml:space="preserve">The </w:t>
      </w:r>
      <w:r w:rsidRPr="00975981">
        <w:rPr>
          <w:rFonts w:ascii="Arial" w:hAnsi="Arial" w:cs="Arial"/>
          <w:b/>
          <w:sz w:val="20"/>
        </w:rPr>
        <w:t>Company</w:t>
      </w:r>
      <w:r w:rsidRPr="00975981">
        <w:rPr>
          <w:rFonts w:ascii="Arial" w:hAnsi="Arial" w:cs="Arial"/>
          <w:sz w:val="20"/>
        </w:rPr>
        <w:t xml:space="preserve"> has the right to recover any </w:t>
      </w:r>
      <w:r w:rsidRPr="00975981">
        <w:rPr>
          <w:rFonts w:ascii="Arial" w:hAnsi="Arial" w:cs="Arial"/>
          <w:b/>
          <w:sz w:val="20"/>
        </w:rPr>
        <w:t>claim expenses</w:t>
      </w:r>
      <w:r w:rsidRPr="00975981">
        <w:rPr>
          <w:rFonts w:ascii="Arial" w:hAnsi="Arial" w:cs="Arial"/>
          <w:sz w:val="20"/>
        </w:rPr>
        <w:t xml:space="preserve"> or </w:t>
      </w:r>
      <w:r w:rsidRPr="00975981">
        <w:rPr>
          <w:rFonts w:ascii="Arial" w:hAnsi="Arial" w:cs="Arial"/>
          <w:b/>
          <w:sz w:val="20"/>
        </w:rPr>
        <w:t>damages</w:t>
      </w:r>
      <w:r w:rsidRPr="00975981">
        <w:rPr>
          <w:rFonts w:ascii="Arial" w:hAnsi="Arial" w:cs="Arial"/>
          <w:sz w:val="20"/>
        </w:rPr>
        <w:t xml:space="preserve"> paid under Section 4.2</w:t>
      </w:r>
      <w:r w:rsidR="00117367">
        <w:rPr>
          <w:rFonts w:ascii="Arial" w:hAnsi="Arial" w:cs="Arial"/>
          <w:sz w:val="20"/>
        </w:rPr>
        <w:t>.</w:t>
      </w:r>
      <w:r w:rsidRPr="00975981">
        <w:rPr>
          <w:rFonts w:ascii="Arial" w:hAnsi="Arial" w:cs="Arial"/>
          <w:sz w:val="20"/>
        </w:rPr>
        <w:t xml:space="preserve"> </w:t>
      </w:r>
      <w:proofErr w:type="gramStart"/>
      <w:r w:rsidRPr="00975981">
        <w:rPr>
          <w:rFonts w:ascii="Arial" w:hAnsi="Arial" w:cs="Arial"/>
          <w:sz w:val="20"/>
        </w:rPr>
        <w:t>from</w:t>
      </w:r>
      <w:proofErr w:type="gramEnd"/>
      <w:r w:rsidRPr="00975981">
        <w:rPr>
          <w:rFonts w:ascii="Arial" w:hAnsi="Arial" w:cs="Arial"/>
          <w:sz w:val="20"/>
        </w:rPr>
        <w:t xml:space="preserve"> any </w:t>
      </w:r>
      <w:r w:rsidRPr="00975981">
        <w:rPr>
          <w:rFonts w:ascii="Arial" w:hAnsi="Arial" w:cs="Arial"/>
          <w:b/>
          <w:sz w:val="20"/>
        </w:rPr>
        <w:t>Insured</w:t>
      </w:r>
      <w:r w:rsidRPr="00975981">
        <w:rPr>
          <w:rFonts w:ascii="Arial" w:hAnsi="Arial" w:cs="Arial"/>
          <w:sz w:val="20"/>
        </w:rPr>
        <w:t xml:space="preserve"> responsible for such dishonest, criminal, malicious or fraudulent act, error, omission, or concealment.</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p>
    <w:p w:rsidR="00BA33DA" w:rsidRPr="00975981" w:rsidRDefault="00BA33DA">
      <w:pPr>
        <w:jc w:val="both"/>
        <w:rPr>
          <w:rFonts w:ascii="Arial" w:hAnsi="Arial" w:cs="Arial"/>
          <w:b/>
          <w:sz w:val="20"/>
        </w:rPr>
      </w:pPr>
      <w:proofErr w:type="gramStart"/>
      <w:r w:rsidRPr="00975981">
        <w:rPr>
          <w:rFonts w:ascii="Arial" w:hAnsi="Arial" w:cs="Arial"/>
          <w:b/>
          <w:sz w:val="20"/>
        </w:rPr>
        <w:t>SECTION</w:t>
      </w:r>
      <w:r w:rsidR="00854AE6" w:rsidRPr="00975981">
        <w:rPr>
          <w:rFonts w:ascii="Arial" w:hAnsi="Arial" w:cs="Arial"/>
          <w:b/>
          <w:sz w:val="20"/>
        </w:rPr>
        <w:t xml:space="preserve"> </w:t>
      </w:r>
      <w:r w:rsidRPr="00975981">
        <w:rPr>
          <w:rFonts w:ascii="Arial" w:hAnsi="Arial" w:cs="Arial"/>
          <w:b/>
          <w:sz w:val="20"/>
        </w:rPr>
        <w:t>5.</w:t>
      </w:r>
      <w:proofErr w:type="gramEnd"/>
      <w:r w:rsidRPr="00975981">
        <w:rPr>
          <w:rFonts w:ascii="Arial" w:hAnsi="Arial" w:cs="Arial"/>
          <w:b/>
          <w:sz w:val="20"/>
        </w:rPr>
        <w:t xml:space="preserve">  LIMIT OF LIABILITY</w:t>
      </w:r>
    </w:p>
    <w:p w:rsidR="00BA33DA" w:rsidRPr="00975981" w:rsidRDefault="00BA33DA">
      <w:pPr>
        <w:jc w:val="both"/>
        <w:rPr>
          <w:rFonts w:ascii="Arial" w:hAnsi="Arial" w:cs="Arial"/>
          <w:b/>
          <w:sz w:val="20"/>
        </w:rPr>
      </w:pPr>
    </w:p>
    <w:p w:rsidR="00BA33DA" w:rsidRPr="00975981" w:rsidRDefault="00BA33DA">
      <w:pPr>
        <w:jc w:val="both"/>
        <w:rPr>
          <w:rFonts w:ascii="Arial" w:hAnsi="Arial" w:cs="Arial"/>
          <w:b/>
          <w:sz w:val="20"/>
        </w:rPr>
      </w:pPr>
      <w:r w:rsidRPr="00975981">
        <w:rPr>
          <w:rFonts w:ascii="Arial" w:hAnsi="Arial" w:cs="Arial"/>
          <w:b/>
          <w:sz w:val="20"/>
        </w:rPr>
        <w:t>5.1</w:t>
      </w:r>
      <w:proofErr w:type="gramStart"/>
      <w:r w:rsidRPr="00975981">
        <w:rPr>
          <w:rFonts w:ascii="Arial" w:hAnsi="Arial" w:cs="Arial"/>
          <w:b/>
          <w:sz w:val="20"/>
        </w:rPr>
        <w:t>.  LIMIT</w:t>
      </w:r>
      <w:proofErr w:type="gramEnd"/>
      <w:r w:rsidRPr="00975981">
        <w:rPr>
          <w:rFonts w:ascii="Arial" w:hAnsi="Arial" w:cs="Arial"/>
          <w:b/>
          <w:sz w:val="20"/>
        </w:rPr>
        <w:t xml:space="preserve"> OF LIABILITY - EACH CLAIM</w:t>
      </w:r>
    </w:p>
    <w:p w:rsidR="00BA33DA" w:rsidRPr="00975981" w:rsidRDefault="00BA33DA">
      <w:pPr>
        <w:jc w:val="both"/>
        <w:rPr>
          <w:rFonts w:ascii="Arial" w:hAnsi="Arial" w:cs="Arial"/>
          <w:sz w:val="20"/>
        </w:rPr>
      </w:pPr>
    </w:p>
    <w:p w:rsidR="00BA33DA" w:rsidRPr="00273E16" w:rsidRDefault="00BA33DA">
      <w:pPr>
        <w:jc w:val="both"/>
        <w:rPr>
          <w:rFonts w:ascii="Arial" w:hAnsi="Arial" w:cs="Arial"/>
          <w:sz w:val="20"/>
        </w:rPr>
      </w:pPr>
      <w:r w:rsidRPr="00975981">
        <w:rPr>
          <w:rFonts w:ascii="Arial" w:hAnsi="Arial" w:cs="Arial"/>
          <w:sz w:val="20"/>
        </w:rPr>
        <w:t xml:space="preserve">The Each Claim limit in Item 4 of the Declarations is the most the </w:t>
      </w:r>
      <w:r w:rsidRPr="00975981">
        <w:rPr>
          <w:rFonts w:ascii="Arial" w:hAnsi="Arial" w:cs="Arial"/>
          <w:b/>
          <w:bCs/>
          <w:sz w:val="20"/>
        </w:rPr>
        <w:t>Company</w:t>
      </w:r>
      <w:r w:rsidRPr="00975981">
        <w:rPr>
          <w:rFonts w:ascii="Arial" w:hAnsi="Arial" w:cs="Arial"/>
          <w:sz w:val="20"/>
        </w:rPr>
        <w:t xml:space="preserve"> will pay for the sum of all </w:t>
      </w:r>
      <w:r w:rsidRPr="00975981">
        <w:rPr>
          <w:rFonts w:ascii="Arial" w:hAnsi="Arial" w:cs="Arial"/>
          <w:b/>
          <w:sz w:val="20"/>
        </w:rPr>
        <w:t>damages</w:t>
      </w:r>
      <w:r w:rsidRPr="00975981">
        <w:rPr>
          <w:rFonts w:ascii="Arial" w:hAnsi="Arial" w:cs="Arial"/>
          <w:sz w:val="20"/>
        </w:rPr>
        <w:t xml:space="preserve"> and </w:t>
      </w:r>
      <w:r w:rsidRPr="00975981">
        <w:rPr>
          <w:rFonts w:ascii="Arial" w:hAnsi="Arial" w:cs="Arial"/>
          <w:b/>
          <w:sz w:val="20"/>
        </w:rPr>
        <w:t>claim expenses</w:t>
      </w:r>
      <w:r w:rsidRPr="00975981">
        <w:rPr>
          <w:rFonts w:ascii="Arial" w:hAnsi="Arial" w:cs="Arial"/>
          <w:sz w:val="20"/>
        </w:rPr>
        <w:t xml:space="preserve"> </w:t>
      </w:r>
      <w:r w:rsidR="008D16C8" w:rsidRPr="00975981">
        <w:rPr>
          <w:rFonts w:ascii="Arial" w:hAnsi="Arial" w:cs="Arial"/>
          <w:sz w:val="20"/>
        </w:rPr>
        <w:t xml:space="preserve">involving </w:t>
      </w:r>
      <w:r w:rsidRPr="00975981">
        <w:rPr>
          <w:rFonts w:ascii="Arial" w:hAnsi="Arial" w:cs="Arial"/>
          <w:sz w:val="20"/>
        </w:rPr>
        <w:t>a single act, error, or omission or a series of related acts, errors or omissions</w:t>
      </w:r>
      <w:r w:rsidRPr="00975981">
        <w:rPr>
          <w:rFonts w:ascii="Arial" w:hAnsi="Arial" w:cs="Arial"/>
          <w:bCs/>
          <w:sz w:val="20"/>
        </w:rPr>
        <w:t>,</w:t>
      </w:r>
      <w:r w:rsidRPr="00975981">
        <w:rPr>
          <w:rFonts w:ascii="Arial" w:hAnsi="Arial" w:cs="Arial"/>
          <w:b/>
          <w:sz w:val="20"/>
        </w:rPr>
        <w:t xml:space="preserve"> </w:t>
      </w:r>
      <w:r w:rsidRPr="00975981">
        <w:rPr>
          <w:rFonts w:ascii="Arial" w:hAnsi="Arial" w:cs="Arial"/>
          <w:sz w:val="20"/>
        </w:rPr>
        <w:t xml:space="preserve">regardless of the number of </w:t>
      </w:r>
      <w:r w:rsidRPr="00975981">
        <w:rPr>
          <w:rFonts w:ascii="Arial" w:hAnsi="Arial" w:cs="Arial"/>
          <w:b/>
          <w:sz w:val="20"/>
        </w:rPr>
        <w:t>claims</w:t>
      </w:r>
      <w:r w:rsidRPr="00975981">
        <w:rPr>
          <w:rFonts w:ascii="Arial" w:hAnsi="Arial" w:cs="Arial"/>
          <w:sz w:val="20"/>
        </w:rPr>
        <w:t xml:space="preserve"> made </w:t>
      </w:r>
      <w:r w:rsidR="00AF301E" w:rsidRPr="00975981">
        <w:rPr>
          <w:rFonts w:ascii="Arial" w:hAnsi="Arial" w:cs="Arial"/>
          <w:sz w:val="20"/>
        </w:rPr>
        <w:t xml:space="preserve">or the number of </w:t>
      </w:r>
      <w:r w:rsidR="00AF301E" w:rsidRPr="00975981">
        <w:rPr>
          <w:rFonts w:ascii="Arial" w:hAnsi="Arial" w:cs="Arial"/>
          <w:b/>
          <w:sz w:val="20"/>
        </w:rPr>
        <w:t>Insureds</w:t>
      </w:r>
      <w:r w:rsidR="00AF301E" w:rsidRPr="00975981">
        <w:rPr>
          <w:rFonts w:ascii="Arial" w:hAnsi="Arial" w:cs="Arial"/>
          <w:sz w:val="20"/>
        </w:rPr>
        <w:t xml:space="preserve"> involved in the </w:t>
      </w:r>
      <w:r w:rsidR="00AF301E" w:rsidRPr="00975981">
        <w:rPr>
          <w:rFonts w:ascii="Arial" w:hAnsi="Arial" w:cs="Arial"/>
          <w:b/>
          <w:sz w:val="20"/>
        </w:rPr>
        <w:t xml:space="preserve">claim(s) </w:t>
      </w:r>
      <w:r w:rsidRPr="00975981">
        <w:rPr>
          <w:rFonts w:ascii="Arial" w:hAnsi="Arial" w:cs="Arial"/>
          <w:sz w:val="20"/>
        </w:rPr>
        <w:t xml:space="preserve">or the number of persons or entities making </w:t>
      </w:r>
      <w:r w:rsidR="00F42D45" w:rsidRPr="00975981">
        <w:rPr>
          <w:rFonts w:ascii="Arial" w:hAnsi="Arial" w:cs="Arial"/>
          <w:sz w:val="20"/>
        </w:rPr>
        <w:t xml:space="preserve">the </w:t>
      </w:r>
      <w:r w:rsidRPr="00975981">
        <w:rPr>
          <w:rFonts w:ascii="Arial" w:hAnsi="Arial" w:cs="Arial"/>
          <w:b/>
          <w:sz w:val="20"/>
        </w:rPr>
        <w:t>claim</w:t>
      </w:r>
      <w:r w:rsidR="00AF301E" w:rsidRPr="00975981">
        <w:rPr>
          <w:rFonts w:ascii="Arial" w:hAnsi="Arial" w:cs="Arial"/>
          <w:b/>
          <w:sz w:val="20"/>
        </w:rPr>
        <w:t>(</w:t>
      </w:r>
      <w:r w:rsidRPr="00975981">
        <w:rPr>
          <w:rFonts w:ascii="Arial" w:hAnsi="Arial" w:cs="Arial"/>
          <w:b/>
          <w:sz w:val="20"/>
        </w:rPr>
        <w:t>s</w:t>
      </w:r>
      <w:r w:rsidR="00AF301E" w:rsidRPr="00975981">
        <w:rPr>
          <w:rFonts w:ascii="Arial" w:hAnsi="Arial" w:cs="Arial"/>
          <w:b/>
          <w:sz w:val="20"/>
        </w:rPr>
        <w:t>)</w:t>
      </w:r>
      <w:r w:rsidR="00724810">
        <w:rPr>
          <w:rFonts w:ascii="Arial" w:hAnsi="Arial" w:cs="Arial"/>
          <w:sz w:val="20"/>
        </w:rPr>
        <w:t xml:space="preserve">. </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b/>
          <w:sz w:val="20"/>
        </w:rPr>
        <w:t>5.2</w:t>
      </w:r>
      <w:proofErr w:type="gramStart"/>
      <w:r w:rsidRPr="00975981">
        <w:rPr>
          <w:rFonts w:ascii="Arial" w:hAnsi="Arial" w:cs="Arial"/>
          <w:b/>
          <w:sz w:val="20"/>
        </w:rPr>
        <w:t>.  LIMIT</w:t>
      </w:r>
      <w:proofErr w:type="gramEnd"/>
      <w:r w:rsidRPr="00975981">
        <w:rPr>
          <w:rFonts w:ascii="Arial" w:hAnsi="Arial" w:cs="Arial"/>
          <w:b/>
          <w:sz w:val="20"/>
        </w:rPr>
        <w:t xml:space="preserve"> OF LIABILITY - AGGREGATE</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sz w:val="20"/>
        </w:rPr>
        <w:t xml:space="preserve">The Aggregate limit in Item 4 of the Declarations is the most the </w:t>
      </w:r>
      <w:r w:rsidRPr="00975981">
        <w:rPr>
          <w:rFonts w:ascii="Arial" w:hAnsi="Arial" w:cs="Arial"/>
          <w:b/>
          <w:sz w:val="20"/>
        </w:rPr>
        <w:t xml:space="preserve">Company </w:t>
      </w:r>
      <w:r w:rsidRPr="00975981">
        <w:rPr>
          <w:rFonts w:ascii="Arial" w:hAnsi="Arial" w:cs="Arial"/>
          <w:sz w:val="20"/>
        </w:rPr>
        <w:t xml:space="preserve">will pay for the sum of all </w:t>
      </w:r>
      <w:r w:rsidRPr="00975981">
        <w:rPr>
          <w:rFonts w:ascii="Arial" w:hAnsi="Arial" w:cs="Arial"/>
          <w:b/>
          <w:sz w:val="20"/>
        </w:rPr>
        <w:t>damages</w:t>
      </w:r>
      <w:r w:rsidRPr="00975981">
        <w:rPr>
          <w:rFonts w:ascii="Arial" w:hAnsi="Arial" w:cs="Arial"/>
          <w:sz w:val="20"/>
        </w:rPr>
        <w:t xml:space="preserve"> and </w:t>
      </w:r>
      <w:r w:rsidRPr="00975981">
        <w:rPr>
          <w:rFonts w:ascii="Arial" w:hAnsi="Arial" w:cs="Arial"/>
          <w:b/>
          <w:sz w:val="20"/>
        </w:rPr>
        <w:t>claim expenses</w:t>
      </w:r>
      <w:r w:rsidRPr="00975981">
        <w:rPr>
          <w:rFonts w:ascii="Arial" w:hAnsi="Arial" w:cs="Arial"/>
          <w:sz w:val="20"/>
        </w:rPr>
        <w:t xml:space="preserve"> for all </w:t>
      </w:r>
      <w:r w:rsidRPr="00975981">
        <w:rPr>
          <w:rFonts w:ascii="Arial" w:hAnsi="Arial" w:cs="Arial"/>
          <w:b/>
          <w:sz w:val="20"/>
        </w:rPr>
        <w:t>claims</w:t>
      </w:r>
      <w:r w:rsidRPr="00975981">
        <w:rPr>
          <w:rFonts w:ascii="Arial" w:hAnsi="Arial" w:cs="Arial"/>
          <w:sz w:val="20"/>
        </w:rPr>
        <w:t xml:space="preserve"> first made and reported to the </w:t>
      </w:r>
      <w:r w:rsidRPr="00975981">
        <w:rPr>
          <w:rFonts w:ascii="Arial" w:hAnsi="Arial" w:cs="Arial"/>
          <w:b/>
          <w:sz w:val="20"/>
        </w:rPr>
        <w:t xml:space="preserve">Company </w:t>
      </w:r>
      <w:r w:rsidRPr="00975981">
        <w:rPr>
          <w:rFonts w:ascii="Arial" w:hAnsi="Arial" w:cs="Arial"/>
          <w:sz w:val="20"/>
        </w:rPr>
        <w:t xml:space="preserve">during the </w:t>
      </w:r>
      <w:r w:rsidRPr="00975981">
        <w:rPr>
          <w:rFonts w:ascii="Arial" w:hAnsi="Arial" w:cs="Arial"/>
          <w:b/>
          <w:sz w:val="20"/>
        </w:rPr>
        <w:t>policy period</w:t>
      </w:r>
      <w:r w:rsidR="0096369F">
        <w:rPr>
          <w:rFonts w:ascii="Arial" w:hAnsi="Arial" w:cs="Arial"/>
          <w:sz w:val="20"/>
        </w:rPr>
        <w:t>, Limited Automatic Reporting Period</w:t>
      </w:r>
      <w:r w:rsidRPr="00975981">
        <w:rPr>
          <w:rFonts w:ascii="Arial" w:hAnsi="Arial" w:cs="Arial"/>
          <w:sz w:val="20"/>
        </w:rPr>
        <w:t xml:space="preserve"> or during the extended reporting period, if any.</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b/>
          <w:sz w:val="20"/>
        </w:rPr>
        <w:t>5.3</w:t>
      </w:r>
      <w:proofErr w:type="gramStart"/>
      <w:r w:rsidRPr="00975981">
        <w:rPr>
          <w:rFonts w:ascii="Arial" w:hAnsi="Arial" w:cs="Arial"/>
          <w:b/>
          <w:sz w:val="20"/>
        </w:rPr>
        <w:t>.  CLAIM</w:t>
      </w:r>
      <w:proofErr w:type="gramEnd"/>
      <w:r w:rsidRPr="00975981">
        <w:rPr>
          <w:rFonts w:ascii="Arial" w:hAnsi="Arial" w:cs="Arial"/>
          <w:b/>
          <w:sz w:val="20"/>
        </w:rPr>
        <w:t xml:space="preserve"> EXPENSE</w:t>
      </w:r>
    </w:p>
    <w:p w:rsidR="00BA33DA" w:rsidRPr="00975981" w:rsidRDefault="00BA33DA">
      <w:pPr>
        <w:jc w:val="both"/>
        <w:rPr>
          <w:rFonts w:ascii="Arial" w:hAnsi="Arial" w:cs="Arial"/>
          <w:sz w:val="20"/>
        </w:rPr>
      </w:pPr>
    </w:p>
    <w:p w:rsidR="00BA33DA" w:rsidRPr="00AC3893" w:rsidRDefault="00724810">
      <w:pPr>
        <w:jc w:val="both"/>
        <w:rPr>
          <w:rFonts w:ascii="Arial" w:hAnsi="Arial" w:cs="Arial"/>
          <w:sz w:val="20"/>
        </w:rPr>
      </w:pPr>
      <w:r>
        <w:rPr>
          <w:rFonts w:ascii="Arial" w:hAnsi="Arial" w:cs="Arial"/>
          <w:b/>
          <w:sz w:val="20"/>
        </w:rPr>
        <w:t>C</w:t>
      </w:r>
      <w:r w:rsidRPr="00975981">
        <w:rPr>
          <w:rFonts w:ascii="Arial" w:hAnsi="Arial" w:cs="Arial"/>
          <w:b/>
          <w:sz w:val="20"/>
        </w:rPr>
        <w:t xml:space="preserve">laim </w:t>
      </w:r>
      <w:r w:rsidR="00BA33DA" w:rsidRPr="00975981">
        <w:rPr>
          <w:rFonts w:ascii="Arial" w:hAnsi="Arial" w:cs="Arial"/>
          <w:b/>
          <w:sz w:val="20"/>
        </w:rPr>
        <w:t>expenses</w:t>
      </w:r>
      <w:r w:rsidR="00BA33DA" w:rsidRPr="00975981">
        <w:rPr>
          <w:rFonts w:ascii="Arial" w:hAnsi="Arial" w:cs="Arial"/>
          <w:sz w:val="20"/>
        </w:rPr>
        <w:t xml:space="preserve"> shall be subtracted from the Limit of Liability shown in Item 4 of the Declarations, with the</w:t>
      </w:r>
      <w:r w:rsidR="008E7F47" w:rsidRPr="00975981">
        <w:rPr>
          <w:rFonts w:ascii="Arial" w:hAnsi="Arial" w:cs="Arial"/>
          <w:sz w:val="20"/>
        </w:rPr>
        <w:t xml:space="preserve"> remaining limit</w:t>
      </w:r>
      <w:r w:rsidR="00BA33DA" w:rsidRPr="00975981">
        <w:rPr>
          <w:rFonts w:ascii="Arial" w:hAnsi="Arial" w:cs="Arial"/>
          <w:sz w:val="20"/>
        </w:rPr>
        <w:t xml:space="preserve">, if any, being the amount available to pay for </w:t>
      </w:r>
      <w:r w:rsidR="00BA33DA" w:rsidRPr="00975981">
        <w:rPr>
          <w:rFonts w:ascii="Arial" w:hAnsi="Arial" w:cs="Arial"/>
          <w:b/>
          <w:sz w:val="20"/>
        </w:rPr>
        <w:t>damages</w:t>
      </w:r>
      <w:r w:rsidR="00BA33DA" w:rsidRPr="00975981">
        <w:rPr>
          <w:rFonts w:ascii="Arial" w:hAnsi="Arial" w:cs="Arial"/>
          <w:sz w:val="20"/>
        </w:rPr>
        <w:t>.</w:t>
      </w:r>
      <w:r>
        <w:rPr>
          <w:rFonts w:ascii="Arial" w:hAnsi="Arial" w:cs="Arial"/>
          <w:sz w:val="20"/>
        </w:rPr>
        <w:t xml:space="preserve"> However, </w:t>
      </w:r>
      <w:r w:rsidR="00C10D73">
        <w:rPr>
          <w:rFonts w:ascii="Arial" w:hAnsi="Arial" w:cs="Arial"/>
          <w:sz w:val="20"/>
        </w:rPr>
        <w:t xml:space="preserve">the </w:t>
      </w:r>
      <w:r w:rsidR="00C10D73">
        <w:rPr>
          <w:rFonts w:ascii="Arial" w:hAnsi="Arial" w:cs="Arial"/>
          <w:b/>
          <w:sz w:val="20"/>
        </w:rPr>
        <w:t>Company</w:t>
      </w:r>
      <w:r w:rsidR="00C10D73">
        <w:rPr>
          <w:rFonts w:ascii="Arial" w:hAnsi="Arial" w:cs="Arial"/>
          <w:sz w:val="20"/>
        </w:rPr>
        <w:t xml:space="preserve"> will pay </w:t>
      </w:r>
      <w:r>
        <w:rPr>
          <w:rFonts w:ascii="Arial" w:hAnsi="Arial" w:cs="Arial"/>
          <w:sz w:val="20"/>
        </w:rPr>
        <w:t xml:space="preserve">in addition to the Each Claim limit in Item 4 of the Declarations and not subject to any Deductible, the first $5,000 of </w:t>
      </w:r>
      <w:r>
        <w:rPr>
          <w:rFonts w:ascii="Arial" w:hAnsi="Arial" w:cs="Arial"/>
          <w:b/>
          <w:sz w:val="20"/>
        </w:rPr>
        <w:t>claim expenses</w:t>
      </w:r>
      <w:r>
        <w:rPr>
          <w:rFonts w:ascii="Arial" w:hAnsi="Arial" w:cs="Arial"/>
          <w:sz w:val="20"/>
        </w:rPr>
        <w:t xml:space="preserve"> incurred by the </w:t>
      </w:r>
      <w:r>
        <w:rPr>
          <w:rFonts w:ascii="Arial" w:hAnsi="Arial" w:cs="Arial"/>
          <w:b/>
          <w:sz w:val="20"/>
        </w:rPr>
        <w:t>Company</w:t>
      </w:r>
      <w:r>
        <w:rPr>
          <w:rFonts w:ascii="Arial" w:hAnsi="Arial" w:cs="Arial"/>
          <w:sz w:val="20"/>
        </w:rPr>
        <w:t xml:space="preserve"> during the </w:t>
      </w:r>
      <w:r>
        <w:rPr>
          <w:rFonts w:ascii="Arial" w:hAnsi="Arial" w:cs="Arial"/>
          <w:b/>
          <w:sz w:val="20"/>
        </w:rPr>
        <w:t>policy period</w:t>
      </w:r>
      <w:r>
        <w:rPr>
          <w:rFonts w:ascii="Arial" w:hAnsi="Arial" w:cs="Arial"/>
          <w:sz w:val="20"/>
        </w:rPr>
        <w:t xml:space="preserve"> for each </w:t>
      </w:r>
      <w:r>
        <w:rPr>
          <w:rFonts w:ascii="Arial" w:hAnsi="Arial" w:cs="Arial"/>
          <w:b/>
          <w:sz w:val="20"/>
        </w:rPr>
        <w:t>claim</w:t>
      </w:r>
      <w:r>
        <w:rPr>
          <w:rFonts w:ascii="Arial" w:hAnsi="Arial" w:cs="Arial"/>
          <w:sz w:val="20"/>
        </w:rPr>
        <w:t xml:space="preserve"> to which this </w:t>
      </w:r>
      <w:r>
        <w:rPr>
          <w:rFonts w:ascii="Arial" w:hAnsi="Arial" w:cs="Arial"/>
          <w:b/>
          <w:sz w:val="20"/>
        </w:rPr>
        <w:t>policy</w:t>
      </w:r>
      <w:r>
        <w:rPr>
          <w:rFonts w:ascii="Arial" w:hAnsi="Arial" w:cs="Arial"/>
          <w:sz w:val="20"/>
        </w:rPr>
        <w:t xml:space="preserve"> applies</w:t>
      </w:r>
      <w:r w:rsidR="00611AA0">
        <w:rPr>
          <w:rFonts w:ascii="Arial" w:hAnsi="Arial" w:cs="Arial"/>
          <w:sz w:val="20"/>
        </w:rPr>
        <w:t>, but</w:t>
      </w:r>
      <w:r w:rsidR="00AC3893">
        <w:rPr>
          <w:rFonts w:ascii="Arial" w:hAnsi="Arial" w:cs="Arial"/>
          <w:sz w:val="20"/>
        </w:rPr>
        <w:t xml:space="preserve"> not more than an aggregate total of $25,000 per </w:t>
      </w:r>
      <w:r w:rsidR="00AC3893">
        <w:rPr>
          <w:rFonts w:ascii="Arial" w:hAnsi="Arial" w:cs="Arial"/>
          <w:b/>
          <w:sz w:val="20"/>
        </w:rPr>
        <w:t>policy period</w:t>
      </w:r>
      <w:r w:rsidR="00AC3893">
        <w:rPr>
          <w:rFonts w:ascii="Arial" w:hAnsi="Arial" w:cs="Arial"/>
          <w:sz w:val="20"/>
        </w:rPr>
        <w:t>.</w:t>
      </w:r>
    </w:p>
    <w:p w:rsidR="00756DA1" w:rsidRDefault="00756DA1">
      <w:pPr>
        <w:rPr>
          <w:rFonts w:ascii="Arial" w:hAnsi="Arial" w:cs="Arial"/>
          <w:sz w:val="20"/>
        </w:rPr>
      </w:pPr>
      <w:r>
        <w:rPr>
          <w:rFonts w:ascii="Arial" w:hAnsi="Arial" w:cs="Arial"/>
          <w:sz w:val="20"/>
        </w:rPr>
        <w:br w:type="page"/>
      </w:r>
    </w:p>
    <w:p w:rsidR="00BA33DA" w:rsidRPr="00975981" w:rsidRDefault="00BA33DA">
      <w:pPr>
        <w:jc w:val="both"/>
        <w:rPr>
          <w:rFonts w:ascii="Arial" w:hAnsi="Arial" w:cs="Arial"/>
          <w:sz w:val="20"/>
        </w:rPr>
      </w:pPr>
      <w:r w:rsidRPr="00975981">
        <w:rPr>
          <w:rFonts w:ascii="Arial" w:hAnsi="Arial" w:cs="Arial"/>
          <w:b/>
          <w:sz w:val="20"/>
        </w:rPr>
        <w:lastRenderedPageBreak/>
        <w:t>5</w:t>
      </w:r>
      <w:r w:rsidR="00854AE6" w:rsidRPr="00975981">
        <w:rPr>
          <w:rFonts w:ascii="Arial" w:hAnsi="Arial" w:cs="Arial"/>
          <w:b/>
          <w:sz w:val="20"/>
        </w:rPr>
        <w:t>.</w:t>
      </w:r>
      <w:r w:rsidRPr="00975981">
        <w:rPr>
          <w:rFonts w:ascii="Arial" w:hAnsi="Arial" w:cs="Arial"/>
          <w:b/>
          <w:sz w:val="20"/>
        </w:rPr>
        <w:t>4</w:t>
      </w:r>
      <w:proofErr w:type="gramStart"/>
      <w:r w:rsidRPr="00975981">
        <w:rPr>
          <w:rFonts w:ascii="Arial" w:hAnsi="Arial" w:cs="Arial"/>
          <w:b/>
          <w:sz w:val="20"/>
        </w:rPr>
        <w:t>.  DEDUCTIBLE</w:t>
      </w:r>
      <w:proofErr w:type="gramEnd"/>
    </w:p>
    <w:p w:rsidR="00BA33DA" w:rsidRPr="00975981" w:rsidRDefault="00BA33DA">
      <w:pPr>
        <w:jc w:val="both"/>
        <w:rPr>
          <w:rFonts w:ascii="Arial" w:hAnsi="Arial" w:cs="Arial"/>
          <w:sz w:val="20"/>
        </w:rPr>
      </w:pPr>
    </w:p>
    <w:p w:rsidR="00BA33DA" w:rsidRPr="00975981" w:rsidRDefault="00BA33DA" w:rsidP="003B0C21">
      <w:pPr>
        <w:rPr>
          <w:rFonts w:ascii="Arial" w:hAnsi="Arial" w:cs="Arial"/>
          <w:sz w:val="20"/>
        </w:rPr>
      </w:pPr>
      <w:r w:rsidRPr="00975981">
        <w:rPr>
          <w:rFonts w:ascii="Arial" w:hAnsi="Arial" w:cs="Arial"/>
          <w:sz w:val="20"/>
        </w:rPr>
        <w:t>The Deductible amount</w:t>
      </w:r>
      <w:r w:rsidR="00B34A98">
        <w:rPr>
          <w:rFonts w:ascii="Arial" w:hAnsi="Arial" w:cs="Arial"/>
          <w:sz w:val="20"/>
        </w:rPr>
        <w:t>s</w:t>
      </w:r>
      <w:r w:rsidRPr="00975981">
        <w:rPr>
          <w:rFonts w:ascii="Arial" w:hAnsi="Arial" w:cs="Arial"/>
          <w:sz w:val="20"/>
        </w:rPr>
        <w:t xml:space="preserve"> shown in Item 5 of the Declarations appl</w:t>
      </w:r>
      <w:r w:rsidR="00B34A98">
        <w:rPr>
          <w:rFonts w:ascii="Arial" w:hAnsi="Arial" w:cs="Arial"/>
          <w:sz w:val="20"/>
        </w:rPr>
        <w:t>y</w:t>
      </w:r>
      <w:r w:rsidRPr="00975981">
        <w:rPr>
          <w:rFonts w:ascii="Arial" w:hAnsi="Arial" w:cs="Arial"/>
          <w:sz w:val="20"/>
        </w:rPr>
        <w:t xml:space="preserve"> to each </w:t>
      </w:r>
      <w:r w:rsidRPr="00975981">
        <w:rPr>
          <w:rFonts w:ascii="Arial" w:hAnsi="Arial" w:cs="Arial"/>
          <w:b/>
          <w:sz w:val="20"/>
        </w:rPr>
        <w:t>claim</w:t>
      </w:r>
      <w:r w:rsidRPr="00975981">
        <w:rPr>
          <w:rFonts w:ascii="Arial" w:hAnsi="Arial" w:cs="Arial"/>
          <w:sz w:val="20"/>
        </w:rPr>
        <w:t xml:space="preserve"> and </w:t>
      </w:r>
      <w:r w:rsidR="00184D82" w:rsidRPr="00975981">
        <w:rPr>
          <w:rFonts w:ascii="Arial" w:hAnsi="Arial" w:cs="Arial"/>
          <w:sz w:val="20"/>
        </w:rPr>
        <w:t xml:space="preserve">in the Aggregate for the </w:t>
      </w:r>
      <w:r w:rsidR="00184D82" w:rsidRPr="00975981">
        <w:rPr>
          <w:rFonts w:ascii="Arial" w:hAnsi="Arial" w:cs="Arial"/>
          <w:b/>
          <w:sz w:val="20"/>
        </w:rPr>
        <w:t xml:space="preserve">policy period </w:t>
      </w:r>
      <w:r w:rsidR="00184D82" w:rsidRPr="00975981">
        <w:rPr>
          <w:rFonts w:ascii="Arial" w:hAnsi="Arial" w:cs="Arial"/>
          <w:sz w:val="20"/>
        </w:rPr>
        <w:t xml:space="preserve">and </w:t>
      </w:r>
      <w:r w:rsidR="00CE2E67" w:rsidRPr="00CE2E67">
        <w:rPr>
          <w:rFonts w:ascii="Arial" w:hAnsi="Arial" w:cs="Arial"/>
          <w:sz w:val="20"/>
        </w:rPr>
        <w:t>shall</w:t>
      </w:r>
      <w:r w:rsidRPr="00975981">
        <w:rPr>
          <w:rFonts w:ascii="Arial" w:hAnsi="Arial" w:cs="Arial"/>
          <w:sz w:val="20"/>
        </w:rPr>
        <w:t xml:space="preserve"> be paid by the </w:t>
      </w:r>
      <w:r w:rsidR="00696F20" w:rsidRPr="00975981">
        <w:rPr>
          <w:rFonts w:ascii="Arial" w:hAnsi="Arial" w:cs="Arial"/>
          <w:b/>
          <w:sz w:val="20"/>
        </w:rPr>
        <w:t xml:space="preserve">Named </w:t>
      </w:r>
      <w:r w:rsidRPr="00975981">
        <w:rPr>
          <w:rFonts w:ascii="Arial" w:hAnsi="Arial" w:cs="Arial"/>
          <w:b/>
          <w:sz w:val="20"/>
        </w:rPr>
        <w:t>Insured</w:t>
      </w:r>
      <w:r w:rsidRPr="00975981">
        <w:rPr>
          <w:rFonts w:ascii="Arial" w:hAnsi="Arial" w:cs="Arial"/>
          <w:sz w:val="20"/>
        </w:rPr>
        <w:t xml:space="preserve">. The </w:t>
      </w:r>
      <w:r w:rsidR="00B34A98">
        <w:rPr>
          <w:rFonts w:ascii="Arial" w:hAnsi="Arial" w:cs="Arial"/>
          <w:sz w:val="20"/>
        </w:rPr>
        <w:t xml:space="preserve">Per Claim </w:t>
      </w:r>
      <w:r w:rsidRPr="00975981">
        <w:rPr>
          <w:rFonts w:ascii="Arial" w:hAnsi="Arial" w:cs="Arial"/>
          <w:sz w:val="20"/>
        </w:rPr>
        <w:t xml:space="preserve">Deductible applies to the sum of all </w:t>
      </w:r>
      <w:r w:rsidRPr="00975981">
        <w:rPr>
          <w:rFonts w:ascii="Arial" w:hAnsi="Arial" w:cs="Arial"/>
          <w:b/>
          <w:sz w:val="20"/>
        </w:rPr>
        <w:t>damages</w:t>
      </w:r>
      <w:r w:rsidRPr="00975981">
        <w:rPr>
          <w:rFonts w:ascii="Arial" w:hAnsi="Arial" w:cs="Arial"/>
          <w:sz w:val="20"/>
        </w:rPr>
        <w:t xml:space="preserve"> and </w:t>
      </w:r>
      <w:r w:rsidRPr="00975981">
        <w:rPr>
          <w:rFonts w:ascii="Arial" w:hAnsi="Arial" w:cs="Arial"/>
          <w:b/>
          <w:sz w:val="20"/>
        </w:rPr>
        <w:t>claim expenses</w:t>
      </w:r>
      <w:r w:rsidRPr="00975981">
        <w:rPr>
          <w:rFonts w:ascii="Arial" w:hAnsi="Arial" w:cs="Arial"/>
          <w:sz w:val="20"/>
        </w:rPr>
        <w:t xml:space="preserve"> and is payable within 30 days of written demand.</w:t>
      </w:r>
      <w:r w:rsidR="00CA4C34">
        <w:rPr>
          <w:rFonts w:ascii="Arial" w:hAnsi="Arial" w:cs="Arial"/>
          <w:sz w:val="20"/>
        </w:rPr>
        <w:t xml:space="preserve"> </w:t>
      </w:r>
      <w:r w:rsidR="00D02952">
        <w:rPr>
          <w:rFonts w:ascii="Arial" w:hAnsi="Arial" w:cs="Arial"/>
          <w:sz w:val="20"/>
        </w:rPr>
        <w:t xml:space="preserve">The Aggregate Deductible amount is the most the </w:t>
      </w:r>
      <w:r w:rsidR="00D02952">
        <w:rPr>
          <w:rFonts w:ascii="Arial" w:hAnsi="Arial" w:cs="Arial"/>
          <w:b/>
          <w:sz w:val="20"/>
        </w:rPr>
        <w:t>Insured</w:t>
      </w:r>
      <w:r w:rsidR="00D02952">
        <w:rPr>
          <w:rFonts w:ascii="Arial" w:hAnsi="Arial" w:cs="Arial"/>
          <w:sz w:val="20"/>
        </w:rPr>
        <w:t xml:space="preserve"> shall pay for the sum of all </w:t>
      </w:r>
      <w:r w:rsidR="00D02952">
        <w:rPr>
          <w:rFonts w:ascii="Arial" w:hAnsi="Arial" w:cs="Arial"/>
          <w:b/>
          <w:sz w:val="20"/>
        </w:rPr>
        <w:t>damages</w:t>
      </w:r>
      <w:r w:rsidR="00D02952">
        <w:rPr>
          <w:rFonts w:ascii="Arial" w:hAnsi="Arial" w:cs="Arial"/>
          <w:sz w:val="20"/>
        </w:rPr>
        <w:t xml:space="preserve"> and </w:t>
      </w:r>
      <w:r w:rsidR="00D02952">
        <w:rPr>
          <w:rFonts w:ascii="Arial" w:hAnsi="Arial" w:cs="Arial"/>
          <w:b/>
          <w:sz w:val="20"/>
        </w:rPr>
        <w:t>claims expenses</w:t>
      </w:r>
      <w:r w:rsidR="00D02952">
        <w:rPr>
          <w:rFonts w:ascii="Arial" w:hAnsi="Arial" w:cs="Arial"/>
          <w:sz w:val="20"/>
        </w:rPr>
        <w:t xml:space="preserve"> for all </w:t>
      </w:r>
      <w:r w:rsidR="00D02952">
        <w:rPr>
          <w:rFonts w:ascii="Arial" w:hAnsi="Arial" w:cs="Arial"/>
          <w:b/>
          <w:sz w:val="20"/>
        </w:rPr>
        <w:t>claims</w:t>
      </w:r>
      <w:r w:rsidR="00D02952">
        <w:rPr>
          <w:rFonts w:ascii="Arial" w:hAnsi="Arial" w:cs="Arial"/>
          <w:sz w:val="20"/>
        </w:rPr>
        <w:t xml:space="preserve"> first made and reported to the </w:t>
      </w:r>
      <w:r w:rsidR="00D02952">
        <w:rPr>
          <w:rFonts w:ascii="Arial" w:hAnsi="Arial" w:cs="Arial"/>
          <w:b/>
          <w:sz w:val="20"/>
        </w:rPr>
        <w:t>Company</w:t>
      </w:r>
      <w:r w:rsidR="00D02952">
        <w:rPr>
          <w:rFonts w:ascii="Arial" w:hAnsi="Arial" w:cs="Arial"/>
          <w:sz w:val="20"/>
        </w:rPr>
        <w:t xml:space="preserve"> during the </w:t>
      </w:r>
      <w:r w:rsidR="00D02952">
        <w:rPr>
          <w:rFonts w:ascii="Arial" w:hAnsi="Arial" w:cs="Arial"/>
          <w:b/>
          <w:sz w:val="20"/>
        </w:rPr>
        <w:t>policy period</w:t>
      </w:r>
      <w:r w:rsidR="00D02952">
        <w:rPr>
          <w:rFonts w:ascii="Arial" w:hAnsi="Arial" w:cs="Arial"/>
          <w:sz w:val="20"/>
        </w:rPr>
        <w:t>.</w:t>
      </w:r>
      <w:r w:rsidR="003B0C21" w:rsidRPr="00975981">
        <w:rPr>
          <w:rFonts w:ascii="Arial" w:hAnsi="Arial" w:cs="Arial"/>
          <w:sz w:val="20"/>
        </w:rPr>
        <w:t xml:space="preserve"> </w:t>
      </w:r>
      <w:r w:rsidR="003B0C21" w:rsidRPr="00975981">
        <w:rPr>
          <w:rFonts w:ascii="Arial" w:hAnsi="Arial" w:cs="Arial"/>
          <w:color w:val="000000"/>
          <w:sz w:val="20"/>
        </w:rPr>
        <w:t xml:space="preserve">In the event the </w:t>
      </w:r>
      <w:r w:rsidR="003B0C21" w:rsidRPr="00975981">
        <w:rPr>
          <w:rFonts w:ascii="Arial" w:hAnsi="Arial" w:cs="Arial"/>
          <w:b/>
          <w:color w:val="000000"/>
          <w:sz w:val="20"/>
        </w:rPr>
        <w:t>Company</w:t>
      </w:r>
      <w:r w:rsidR="003B0C21" w:rsidRPr="00975981">
        <w:rPr>
          <w:rFonts w:ascii="Arial" w:hAnsi="Arial" w:cs="Arial"/>
          <w:color w:val="000000"/>
          <w:sz w:val="20"/>
        </w:rPr>
        <w:t xml:space="preserve"> pays on behalf of an </w:t>
      </w:r>
      <w:r w:rsidR="00DD5E53" w:rsidRPr="00975981">
        <w:rPr>
          <w:rFonts w:ascii="Arial" w:hAnsi="Arial" w:cs="Arial"/>
          <w:b/>
          <w:color w:val="000000"/>
          <w:sz w:val="20"/>
        </w:rPr>
        <w:t>I</w:t>
      </w:r>
      <w:r w:rsidR="003B0C21" w:rsidRPr="00975981">
        <w:rPr>
          <w:rFonts w:ascii="Arial" w:hAnsi="Arial" w:cs="Arial"/>
          <w:b/>
          <w:color w:val="000000"/>
          <w:sz w:val="20"/>
        </w:rPr>
        <w:t>nsured</w:t>
      </w:r>
      <w:r w:rsidR="003B0C21" w:rsidRPr="00975981">
        <w:rPr>
          <w:rFonts w:ascii="Arial" w:hAnsi="Arial" w:cs="Arial"/>
          <w:color w:val="000000"/>
          <w:sz w:val="20"/>
        </w:rPr>
        <w:t xml:space="preserve"> all or part of the </w:t>
      </w:r>
      <w:r w:rsidR="00DD5E53" w:rsidRPr="00975981">
        <w:rPr>
          <w:rFonts w:ascii="Arial" w:hAnsi="Arial" w:cs="Arial"/>
          <w:color w:val="000000"/>
          <w:sz w:val="20"/>
        </w:rPr>
        <w:t>D</w:t>
      </w:r>
      <w:r w:rsidR="003B0C21" w:rsidRPr="00975981">
        <w:rPr>
          <w:rFonts w:ascii="Arial" w:hAnsi="Arial" w:cs="Arial"/>
          <w:color w:val="000000"/>
          <w:sz w:val="20"/>
        </w:rPr>
        <w:t xml:space="preserve">eductible, the </w:t>
      </w:r>
      <w:r w:rsidR="003B0C21" w:rsidRPr="00975981">
        <w:rPr>
          <w:rFonts w:ascii="Arial" w:hAnsi="Arial" w:cs="Arial"/>
          <w:b/>
          <w:color w:val="000000"/>
          <w:sz w:val="20"/>
        </w:rPr>
        <w:t>Named Insured</w:t>
      </w:r>
      <w:r w:rsidR="003B0C21" w:rsidRPr="00975981">
        <w:rPr>
          <w:rFonts w:ascii="Arial" w:hAnsi="Arial" w:cs="Arial"/>
          <w:color w:val="000000"/>
          <w:sz w:val="20"/>
        </w:rPr>
        <w:t xml:space="preserve"> shall reimburse the </w:t>
      </w:r>
      <w:r w:rsidR="003B0C21" w:rsidRPr="00975981">
        <w:rPr>
          <w:rFonts w:ascii="Arial" w:hAnsi="Arial" w:cs="Arial"/>
          <w:b/>
          <w:color w:val="000000"/>
          <w:sz w:val="20"/>
        </w:rPr>
        <w:t>Company</w:t>
      </w:r>
      <w:r w:rsidR="003B0C21" w:rsidRPr="00975981">
        <w:rPr>
          <w:rFonts w:ascii="Arial" w:hAnsi="Arial" w:cs="Arial"/>
          <w:color w:val="000000"/>
          <w:sz w:val="20"/>
        </w:rPr>
        <w:t xml:space="preserve"> for the amount of the payment within thirty (30) days after written demand. The </w:t>
      </w:r>
      <w:r w:rsidR="003B0C21" w:rsidRPr="00975981">
        <w:rPr>
          <w:rFonts w:ascii="Arial" w:hAnsi="Arial" w:cs="Arial"/>
          <w:b/>
          <w:color w:val="000000"/>
          <w:sz w:val="20"/>
        </w:rPr>
        <w:t>Named Insured</w:t>
      </w:r>
      <w:r w:rsidR="003B0C21" w:rsidRPr="00975981">
        <w:rPr>
          <w:rFonts w:ascii="Arial" w:hAnsi="Arial" w:cs="Arial"/>
          <w:color w:val="000000"/>
          <w:sz w:val="20"/>
        </w:rPr>
        <w:t xml:space="preserve"> agrees to pay all costs, including attorneys' fees and court costs, incurred by the </w:t>
      </w:r>
      <w:r w:rsidR="003B0C21" w:rsidRPr="00975981">
        <w:rPr>
          <w:rFonts w:ascii="Arial" w:hAnsi="Arial" w:cs="Arial"/>
          <w:b/>
          <w:color w:val="000000"/>
          <w:sz w:val="20"/>
        </w:rPr>
        <w:t>Company</w:t>
      </w:r>
      <w:r w:rsidR="003B0C21" w:rsidRPr="00975981">
        <w:rPr>
          <w:rFonts w:ascii="Arial" w:hAnsi="Arial" w:cs="Arial"/>
          <w:color w:val="000000"/>
          <w:sz w:val="20"/>
        </w:rPr>
        <w:t xml:space="preserve"> in collecting any reimbursement.</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b/>
          <w:sz w:val="20"/>
        </w:rPr>
        <w:t>5</w:t>
      </w:r>
      <w:r w:rsidR="00854AE6" w:rsidRPr="00975981">
        <w:rPr>
          <w:rFonts w:ascii="Arial" w:hAnsi="Arial" w:cs="Arial"/>
          <w:b/>
          <w:sz w:val="20"/>
        </w:rPr>
        <w:t>.</w:t>
      </w:r>
      <w:r w:rsidRPr="00975981">
        <w:rPr>
          <w:rFonts w:ascii="Arial" w:hAnsi="Arial" w:cs="Arial"/>
          <w:b/>
          <w:sz w:val="20"/>
        </w:rPr>
        <w:t>5</w:t>
      </w:r>
      <w:proofErr w:type="gramStart"/>
      <w:r w:rsidRPr="00975981">
        <w:rPr>
          <w:rFonts w:ascii="Arial" w:hAnsi="Arial" w:cs="Arial"/>
          <w:b/>
          <w:sz w:val="20"/>
        </w:rPr>
        <w:t xml:space="preserve">.  </w:t>
      </w:r>
      <w:r w:rsidR="000E2447">
        <w:rPr>
          <w:rFonts w:ascii="Arial" w:hAnsi="Arial" w:cs="Arial"/>
          <w:b/>
          <w:sz w:val="20"/>
        </w:rPr>
        <w:t>MEDIATION</w:t>
      </w:r>
      <w:proofErr w:type="gramEnd"/>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sz w:val="20"/>
        </w:rPr>
        <w:t xml:space="preserve">If any </w:t>
      </w:r>
      <w:r w:rsidRPr="00975981">
        <w:rPr>
          <w:rFonts w:ascii="Arial" w:hAnsi="Arial" w:cs="Arial"/>
          <w:b/>
          <w:sz w:val="20"/>
        </w:rPr>
        <w:t>claim</w:t>
      </w:r>
      <w:r w:rsidRPr="00975981">
        <w:rPr>
          <w:rFonts w:ascii="Arial" w:hAnsi="Arial" w:cs="Arial"/>
          <w:sz w:val="20"/>
        </w:rPr>
        <w:t xml:space="preserve"> covered under this </w:t>
      </w:r>
      <w:r w:rsidRPr="00975981">
        <w:rPr>
          <w:rFonts w:ascii="Arial" w:hAnsi="Arial" w:cs="Arial"/>
          <w:b/>
          <w:sz w:val="20"/>
        </w:rPr>
        <w:t>policy</w:t>
      </w:r>
      <w:r w:rsidRPr="00975981">
        <w:rPr>
          <w:rFonts w:ascii="Arial" w:hAnsi="Arial" w:cs="Arial"/>
          <w:sz w:val="20"/>
        </w:rPr>
        <w:t xml:space="preserve"> is resolved </w:t>
      </w:r>
      <w:r w:rsidR="000E2447">
        <w:rPr>
          <w:rFonts w:ascii="Arial" w:hAnsi="Arial" w:cs="Arial"/>
          <w:sz w:val="20"/>
        </w:rPr>
        <w:t xml:space="preserve">through the use of </w:t>
      </w:r>
      <w:r w:rsidR="000E2447">
        <w:rPr>
          <w:rFonts w:ascii="Arial" w:hAnsi="Arial" w:cs="Arial"/>
          <w:b/>
          <w:sz w:val="20"/>
        </w:rPr>
        <w:t xml:space="preserve">formal </w:t>
      </w:r>
      <w:r w:rsidR="000E2447" w:rsidRPr="000E2447">
        <w:rPr>
          <w:rFonts w:ascii="Arial" w:hAnsi="Arial" w:cs="Arial"/>
          <w:b/>
          <w:sz w:val="20"/>
        </w:rPr>
        <w:t>mediation</w:t>
      </w:r>
      <w:r w:rsidR="000E2447">
        <w:rPr>
          <w:rFonts w:ascii="Arial" w:hAnsi="Arial" w:cs="Arial"/>
          <w:b/>
          <w:sz w:val="20"/>
        </w:rPr>
        <w:t xml:space="preserve"> </w:t>
      </w:r>
      <w:r w:rsidRPr="000E2447">
        <w:rPr>
          <w:rFonts w:ascii="Arial" w:hAnsi="Arial" w:cs="Arial"/>
          <w:sz w:val="20"/>
        </w:rPr>
        <w:t>within</w:t>
      </w:r>
      <w:r w:rsidRPr="00975981">
        <w:rPr>
          <w:rFonts w:ascii="Arial" w:hAnsi="Arial" w:cs="Arial"/>
          <w:sz w:val="20"/>
        </w:rPr>
        <w:t xml:space="preserve"> six months from the date it is first reported to the </w:t>
      </w:r>
      <w:r w:rsidRPr="00975981">
        <w:rPr>
          <w:rFonts w:ascii="Arial" w:hAnsi="Arial" w:cs="Arial"/>
          <w:b/>
          <w:sz w:val="20"/>
        </w:rPr>
        <w:t>Company</w:t>
      </w:r>
      <w:r w:rsidR="00724810">
        <w:rPr>
          <w:rFonts w:ascii="Arial" w:hAnsi="Arial" w:cs="Arial"/>
          <w:b/>
          <w:sz w:val="20"/>
        </w:rPr>
        <w:t xml:space="preserve"> </w:t>
      </w:r>
      <w:r w:rsidR="00724810">
        <w:rPr>
          <w:rFonts w:ascii="Arial" w:hAnsi="Arial" w:cs="Arial"/>
          <w:sz w:val="20"/>
        </w:rPr>
        <w:t>or within 90 days after suit is filed</w:t>
      </w:r>
      <w:r w:rsidRPr="00975981">
        <w:rPr>
          <w:rFonts w:ascii="Arial" w:hAnsi="Arial" w:cs="Arial"/>
          <w:sz w:val="20"/>
        </w:rPr>
        <w:t xml:space="preserve">, the Deductible amount the </w:t>
      </w:r>
      <w:r w:rsidR="00696F20" w:rsidRPr="00975981">
        <w:rPr>
          <w:rFonts w:ascii="Arial" w:hAnsi="Arial" w:cs="Arial"/>
          <w:b/>
          <w:sz w:val="20"/>
        </w:rPr>
        <w:t xml:space="preserve">Named </w:t>
      </w:r>
      <w:r w:rsidRPr="00975981">
        <w:rPr>
          <w:rFonts w:ascii="Arial" w:hAnsi="Arial" w:cs="Arial"/>
          <w:b/>
          <w:sz w:val="20"/>
        </w:rPr>
        <w:t>Insured</w:t>
      </w:r>
      <w:r w:rsidRPr="00975981">
        <w:rPr>
          <w:rFonts w:ascii="Arial" w:hAnsi="Arial" w:cs="Arial"/>
          <w:sz w:val="20"/>
        </w:rPr>
        <w:t xml:space="preserve"> is obligated to pay will be reduced by fifty percent (50%), or by $12,500, whichever is less.</w:t>
      </w:r>
    </w:p>
    <w:p w:rsidR="006C150C" w:rsidRDefault="006C150C">
      <w:pPr>
        <w:rPr>
          <w:rFonts w:ascii="Arial" w:hAnsi="Arial" w:cs="Arial"/>
          <w:sz w:val="20"/>
        </w:rPr>
      </w:pPr>
    </w:p>
    <w:p w:rsidR="00BA33DA" w:rsidRPr="00975981" w:rsidRDefault="00BA33DA">
      <w:pPr>
        <w:jc w:val="both"/>
        <w:rPr>
          <w:rFonts w:ascii="Arial" w:hAnsi="Arial" w:cs="Arial"/>
          <w:b/>
          <w:sz w:val="20"/>
        </w:rPr>
      </w:pPr>
      <w:r w:rsidRPr="00975981">
        <w:rPr>
          <w:rFonts w:ascii="Arial" w:hAnsi="Arial" w:cs="Arial"/>
          <w:b/>
          <w:sz w:val="20"/>
        </w:rPr>
        <w:t>5.6</w:t>
      </w:r>
      <w:proofErr w:type="gramStart"/>
      <w:r w:rsidRPr="00975981">
        <w:rPr>
          <w:rFonts w:ascii="Arial" w:hAnsi="Arial" w:cs="Arial"/>
          <w:b/>
          <w:sz w:val="20"/>
        </w:rPr>
        <w:t>.  ATTORNEY</w:t>
      </w:r>
      <w:proofErr w:type="gramEnd"/>
      <w:r w:rsidRPr="00975981">
        <w:rPr>
          <w:rFonts w:ascii="Arial" w:hAnsi="Arial" w:cs="Arial"/>
          <w:b/>
          <w:sz w:val="20"/>
        </w:rPr>
        <w:t xml:space="preserve"> DISCIPLINE DEFENSE</w:t>
      </w:r>
      <w:r w:rsidRPr="00975981">
        <w:rPr>
          <w:rFonts w:ascii="Arial" w:hAnsi="Arial" w:cs="Arial"/>
          <w:sz w:val="20"/>
        </w:rPr>
        <w:t xml:space="preserve"> </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b/>
          <w:sz w:val="20"/>
        </w:rPr>
        <w:t>5.6.1</w:t>
      </w:r>
      <w:proofErr w:type="gramStart"/>
      <w:r w:rsidRPr="00975981">
        <w:rPr>
          <w:rFonts w:ascii="Arial" w:hAnsi="Arial" w:cs="Arial"/>
          <w:b/>
          <w:sz w:val="20"/>
        </w:rPr>
        <w:t xml:space="preserve">.  </w:t>
      </w:r>
      <w:r w:rsidR="00F71556" w:rsidRPr="00975981">
        <w:rPr>
          <w:rFonts w:ascii="Arial" w:hAnsi="Arial" w:cs="Arial"/>
          <w:sz w:val="20"/>
        </w:rPr>
        <w:t>T</w:t>
      </w:r>
      <w:r w:rsidRPr="00975981">
        <w:rPr>
          <w:rFonts w:ascii="Arial" w:hAnsi="Arial" w:cs="Arial"/>
          <w:sz w:val="20"/>
        </w:rPr>
        <w:t>he</w:t>
      </w:r>
      <w:proofErr w:type="gramEnd"/>
      <w:r w:rsidRPr="00975981">
        <w:rPr>
          <w:rFonts w:ascii="Arial" w:hAnsi="Arial" w:cs="Arial"/>
          <w:sz w:val="20"/>
        </w:rPr>
        <w:t xml:space="preserve"> </w:t>
      </w:r>
      <w:r w:rsidRPr="00975981">
        <w:rPr>
          <w:rFonts w:ascii="Arial" w:hAnsi="Arial" w:cs="Arial"/>
          <w:b/>
          <w:sz w:val="20"/>
        </w:rPr>
        <w:t>Company</w:t>
      </w:r>
      <w:r w:rsidRPr="00975981">
        <w:rPr>
          <w:rFonts w:ascii="Arial" w:hAnsi="Arial" w:cs="Arial"/>
          <w:b/>
          <w:i/>
          <w:sz w:val="20"/>
        </w:rPr>
        <w:t xml:space="preserve"> </w:t>
      </w:r>
      <w:r w:rsidRPr="00975981">
        <w:rPr>
          <w:rFonts w:ascii="Arial" w:hAnsi="Arial" w:cs="Arial"/>
          <w:sz w:val="20"/>
        </w:rPr>
        <w:t>shall pay up to $</w:t>
      </w:r>
      <w:r w:rsidR="00F71556" w:rsidRPr="00975981">
        <w:rPr>
          <w:rFonts w:ascii="Arial" w:hAnsi="Arial" w:cs="Arial"/>
          <w:sz w:val="20"/>
        </w:rPr>
        <w:t>15</w:t>
      </w:r>
      <w:r w:rsidRPr="00975981">
        <w:rPr>
          <w:rFonts w:ascii="Arial" w:hAnsi="Arial" w:cs="Arial"/>
          <w:sz w:val="20"/>
        </w:rPr>
        <w:t>,000 for the reasonable fees of an attorney assigned by</w:t>
      </w:r>
      <w:r w:rsidR="00F71556" w:rsidRPr="00975981">
        <w:rPr>
          <w:rFonts w:ascii="Arial" w:hAnsi="Arial" w:cs="Arial"/>
          <w:sz w:val="20"/>
        </w:rPr>
        <w:t xml:space="preserve"> </w:t>
      </w:r>
      <w:r w:rsidRPr="00975981">
        <w:rPr>
          <w:rFonts w:ascii="Arial" w:hAnsi="Arial" w:cs="Arial"/>
          <w:sz w:val="20"/>
        </w:rPr>
        <w:t xml:space="preserve">the </w:t>
      </w:r>
      <w:r w:rsidRPr="00975981">
        <w:rPr>
          <w:rFonts w:ascii="Arial" w:hAnsi="Arial" w:cs="Arial"/>
          <w:b/>
          <w:sz w:val="20"/>
        </w:rPr>
        <w:t>Company</w:t>
      </w:r>
      <w:r w:rsidRPr="00975981">
        <w:rPr>
          <w:rFonts w:ascii="Arial" w:hAnsi="Arial" w:cs="Arial"/>
          <w:sz w:val="20"/>
        </w:rPr>
        <w:t xml:space="preserve">, or with the </w:t>
      </w:r>
      <w:r w:rsidRPr="00975981">
        <w:rPr>
          <w:rFonts w:ascii="Arial" w:hAnsi="Arial" w:cs="Arial"/>
          <w:b/>
          <w:sz w:val="20"/>
        </w:rPr>
        <w:t xml:space="preserve">Company's </w:t>
      </w:r>
      <w:r w:rsidRPr="00975981">
        <w:rPr>
          <w:rFonts w:ascii="Arial" w:hAnsi="Arial" w:cs="Arial"/>
          <w:sz w:val="20"/>
        </w:rPr>
        <w:t xml:space="preserve">written consent, to defend an </w:t>
      </w:r>
      <w:r w:rsidRPr="00975981">
        <w:rPr>
          <w:rFonts w:ascii="Arial" w:hAnsi="Arial" w:cs="Arial"/>
          <w:b/>
          <w:sz w:val="20"/>
        </w:rPr>
        <w:t>Insured</w:t>
      </w:r>
      <w:r w:rsidRPr="00975981">
        <w:rPr>
          <w:rFonts w:ascii="Arial" w:hAnsi="Arial" w:cs="Arial"/>
          <w:sz w:val="20"/>
        </w:rPr>
        <w:t xml:space="preserve"> in </w:t>
      </w:r>
      <w:r w:rsidR="00677F73" w:rsidRPr="00975981">
        <w:rPr>
          <w:rFonts w:ascii="Arial" w:hAnsi="Arial" w:cs="Arial"/>
          <w:sz w:val="20"/>
        </w:rPr>
        <w:t xml:space="preserve">an investigation or action </w:t>
      </w:r>
      <w:r w:rsidR="007037B5" w:rsidRPr="00975981">
        <w:rPr>
          <w:rFonts w:ascii="Arial" w:hAnsi="Arial" w:cs="Arial"/>
          <w:sz w:val="20"/>
        </w:rPr>
        <w:t xml:space="preserve">by a bar association, disciplinary board or other similar entity, </w:t>
      </w:r>
      <w:r w:rsidRPr="00975981">
        <w:rPr>
          <w:rFonts w:ascii="Arial" w:hAnsi="Arial" w:cs="Arial"/>
          <w:sz w:val="20"/>
        </w:rPr>
        <w:t xml:space="preserve">which may restrict or rescind the </w:t>
      </w:r>
      <w:r w:rsidRPr="00975981">
        <w:rPr>
          <w:rFonts w:ascii="Arial" w:hAnsi="Arial" w:cs="Arial"/>
          <w:b/>
          <w:sz w:val="20"/>
        </w:rPr>
        <w:t>Insured's</w:t>
      </w:r>
      <w:r w:rsidRPr="00975981">
        <w:rPr>
          <w:rFonts w:ascii="Arial" w:hAnsi="Arial" w:cs="Arial"/>
          <w:sz w:val="20"/>
        </w:rPr>
        <w:t xml:space="preserve"> ability to practice as a lawyer, provided that such</w:t>
      </w:r>
      <w:r w:rsidR="00677F73" w:rsidRPr="00975981">
        <w:rPr>
          <w:rFonts w:ascii="Arial" w:hAnsi="Arial" w:cs="Arial"/>
          <w:sz w:val="20"/>
        </w:rPr>
        <w:t xml:space="preserve"> investigation or action</w:t>
      </w:r>
      <w:r w:rsidRPr="00975981">
        <w:rPr>
          <w:rFonts w:ascii="Arial" w:hAnsi="Arial" w:cs="Arial"/>
          <w:sz w:val="20"/>
        </w:rPr>
        <w:t>:</w:t>
      </w:r>
    </w:p>
    <w:p w:rsidR="00BA33DA" w:rsidRPr="00975981" w:rsidRDefault="00BA33DA">
      <w:pPr>
        <w:jc w:val="both"/>
        <w:rPr>
          <w:rFonts w:ascii="Arial" w:hAnsi="Arial" w:cs="Arial"/>
          <w:sz w:val="20"/>
        </w:rPr>
      </w:pPr>
    </w:p>
    <w:p w:rsidR="00BA33DA" w:rsidRPr="00975981" w:rsidRDefault="002F0478">
      <w:pPr>
        <w:numPr>
          <w:ilvl w:val="0"/>
          <w:numId w:val="7"/>
        </w:numPr>
        <w:ind w:left="360"/>
        <w:jc w:val="both"/>
        <w:rPr>
          <w:rFonts w:ascii="Arial" w:hAnsi="Arial" w:cs="Arial"/>
          <w:sz w:val="20"/>
        </w:rPr>
      </w:pPr>
      <w:r w:rsidRPr="00975981">
        <w:rPr>
          <w:rFonts w:ascii="Arial" w:hAnsi="Arial" w:cs="Arial"/>
          <w:sz w:val="20"/>
        </w:rPr>
        <w:t xml:space="preserve">is first made against an </w:t>
      </w:r>
      <w:r w:rsidRPr="00975981">
        <w:rPr>
          <w:rFonts w:ascii="Arial" w:hAnsi="Arial" w:cs="Arial"/>
          <w:b/>
          <w:sz w:val="20"/>
        </w:rPr>
        <w:t>Insured</w:t>
      </w:r>
      <w:r w:rsidRPr="00975981">
        <w:rPr>
          <w:rFonts w:ascii="Arial" w:hAnsi="Arial" w:cs="Arial"/>
          <w:sz w:val="20"/>
        </w:rPr>
        <w:t xml:space="preserve"> and reported to the </w:t>
      </w:r>
      <w:r w:rsidRPr="00975981">
        <w:rPr>
          <w:rFonts w:ascii="Arial" w:hAnsi="Arial" w:cs="Arial"/>
          <w:b/>
          <w:sz w:val="20"/>
        </w:rPr>
        <w:t>Company</w:t>
      </w:r>
      <w:r w:rsidRPr="00975981">
        <w:rPr>
          <w:rFonts w:ascii="Arial" w:hAnsi="Arial" w:cs="Arial"/>
          <w:sz w:val="20"/>
        </w:rPr>
        <w:t xml:space="preserve"> </w:t>
      </w:r>
      <w:r w:rsidR="00BA33DA" w:rsidRPr="00975981">
        <w:rPr>
          <w:rFonts w:ascii="Arial" w:hAnsi="Arial" w:cs="Arial"/>
          <w:sz w:val="20"/>
        </w:rPr>
        <w:t xml:space="preserve">during the </w:t>
      </w:r>
      <w:r w:rsidR="00BA33DA" w:rsidRPr="00975981">
        <w:rPr>
          <w:rFonts w:ascii="Arial" w:hAnsi="Arial" w:cs="Arial"/>
          <w:b/>
          <w:sz w:val="20"/>
        </w:rPr>
        <w:t>policy period</w:t>
      </w:r>
      <w:r w:rsidR="00BA33DA" w:rsidRPr="00975981">
        <w:rPr>
          <w:rFonts w:ascii="Arial" w:hAnsi="Arial" w:cs="Arial"/>
          <w:sz w:val="20"/>
        </w:rPr>
        <w:t>; and</w:t>
      </w:r>
    </w:p>
    <w:p w:rsidR="00BA33DA" w:rsidRPr="00975981" w:rsidRDefault="00BA33DA">
      <w:pPr>
        <w:jc w:val="both"/>
        <w:rPr>
          <w:rFonts w:ascii="Arial" w:hAnsi="Arial" w:cs="Arial"/>
          <w:sz w:val="20"/>
        </w:rPr>
      </w:pPr>
    </w:p>
    <w:p w:rsidR="00BA33DA" w:rsidRPr="00975981" w:rsidRDefault="00F71556">
      <w:pPr>
        <w:numPr>
          <w:ilvl w:val="0"/>
          <w:numId w:val="7"/>
        </w:numPr>
        <w:ind w:left="360"/>
        <w:jc w:val="both"/>
        <w:rPr>
          <w:rFonts w:ascii="Arial" w:hAnsi="Arial" w:cs="Arial"/>
          <w:sz w:val="20"/>
        </w:rPr>
      </w:pPr>
      <w:r w:rsidRPr="00975981">
        <w:rPr>
          <w:rFonts w:ascii="Arial" w:hAnsi="Arial" w:cs="Arial"/>
          <w:sz w:val="20"/>
        </w:rPr>
        <w:t xml:space="preserve">involves </w:t>
      </w:r>
      <w:r w:rsidR="00BA33DA" w:rsidRPr="00975981">
        <w:rPr>
          <w:rFonts w:ascii="Arial" w:hAnsi="Arial" w:cs="Arial"/>
          <w:sz w:val="20"/>
        </w:rPr>
        <w:t xml:space="preserve">acts, errors or omissions that first occurred on or after the </w:t>
      </w:r>
      <w:r w:rsidR="00BA33DA" w:rsidRPr="00975981">
        <w:rPr>
          <w:rFonts w:ascii="Arial" w:hAnsi="Arial" w:cs="Arial"/>
          <w:b/>
          <w:sz w:val="20"/>
        </w:rPr>
        <w:t>Retroactive Date</w:t>
      </w:r>
      <w:r w:rsidR="00BA33DA" w:rsidRPr="00975981">
        <w:rPr>
          <w:rFonts w:ascii="Arial" w:hAnsi="Arial" w:cs="Arial"/>
          <w:sz w:val="20"/>
        </w:rPr>
        <w:t xml:space="preserve">; </w:t>
      </w:r>
      <w:r w:rsidR="00BA33DA" w:rsidRPr="00975981">
        <w:rPr>
          <w:rFonts w:ascii="Arial" w:hAnsi="Arial" w:cs="Arial"/>
          <w:iCs/>
          <w:sz w:val="20"/>
        </w:rPr>
        <w:t>and</w:t>
      </w:r>
    </w:p>
    <w:p w:rsidR="00BA33DA" w:rsidRPr="00975981" w:rsidRDefault="00BA33DA">
      <w:pPr>
        <w:jc w:val="both"/>
        <w:rPr>
          <w:rFonts w:ascii="Arial" w:hAnsi="Arial" w:cs="Arial"/>
          <w:sz w:val="20"/>
        </w:rPr>
      </w:pPr>
    </w:p>
    <w:p w:rsidR="00BA33DA" w:rsidRPr="00975981" w:rsidRDefault="00BA33DA">
      <w:pPr>
        <w:numPr>
          <w:ilvl w:val="0"/>
          <w:numId w:val="7"/>
        </w:numPr>
        <w:ind w:left="360"/>
        <w:jc w:val="both"/>
        <w:rPr>
          <w:rFonts w:ascii="Arial" w:hAnsi="Arial" w:cs="Arial"/>
          <w:sz w:val="20"/>
        </w:rPr>
      </w:pPr>
      <w:r w:rsidRPr="00975981">
        <w:rPr>
          <w:rFonts w:ascii="Arial" w:hAnsi="Arial" w:cs="Arial"/>
          <w:sz w:val="20"/>
        </w:rPr>
        <w:t xml:space="preserve">results from </w:t>
      </w:r>
      <w:r w:rsidRPr="00975981">
        <w:rPr>
          <w:rFonts w:ascii="Arial" w:hAnsi="Arial" w:cs="Arial"/>
          <w:b/>
          <w:sz w:val="20"/>
        </w:rPr>
        <w:t>professional services</w:t>
      </w:r>
      <w:r w:rsidRPr="00975981">
        <w:rPr>
          <w:rFonts w:ascii="Arial" w:hAnsi="Arial" w:cs="Arial"/>
          <w:sz w:val="20"/>
        </w:rPr>
        <w:t xml:space="preserve"> rendered or which should have been rendered by such </w:t>
      </w:r>
      <w:r w:rsidRPr="00975981">
        <w:rPr>
          <w:rFonts w:ascii="Arial" w:hAnsi="Arial" w:cs="Arial"/>
          <w:b/>
          <w:sz w:val="20"/>
        </w:rPr>
        <w:t>Insured</w:t>
      </w:r>
      <w:r w:rsidRPr="00975981">
        <w:rPr>
          <w:rFonts w:ascii="Arial" w:hAnsi="Arial" w:cs="Arial"/>
          <w:sz w:val="20"/>
        </w:rPr>
        <w:t>; and</w:t>
      </w:r>
    </w:p>
    <w:p w:rsidR="00BA33DA" w:rsidRPr="00975981" w:rsidRDefault="00BA33DA">
      <w:pPr>
        <w:jc w:val="both"/>
        <w:rPr>
          <w:rFonts w:ascii="Arial" w:hAnsi="Arial" w:cs="Arial"/>
          <w:sz w:val="20"/>
        </w:rPr>
      </w:pPr>
    </w:p>
    <w:p w:rsidR="00BA33DA" w:rsidRPr="00975981" w:rsidRDefault="00BA33DA">
      <w:pPr>
        <w:numPr>
          <w:ilvl w:val="0"/>
          <w:numId w:val="7"/>
        </w:numPr>
        <w:ind w:left="360"/>
        <w:jc w:val="both"/>
        <w:rPr>
          <w:rFonts w:ascii="Arial" w:hAnsi="Arial" w:cs="Arial"/>
          <w:sz w:val="20"/>
        </w:rPr>
      </w:pPr>
      <w:proofErr w:type="gramStart"/>
      <w:r w:rsidRPr="00975981">
        <w:rPr>
          <w:rFonts w:ascii="Arial" w:hAnsi="Arial" w:cs="Arial"/>
          <w:sz w:val="20"/>
        </w:rPr>
        <w:t>does</w:t>
      </w:r>
      <w:proofErr w:type="gramEnd"/>
      <w:r w:rsidRPr="00975981">
        <w:rPr>
          <w:rFonts w:ascii="Arial" w:hAnsi="Arial" w:cs="Arial"/>
          <w:sz w:val="20"/>
        </w:rPr>
        <w:t xml:space="preserve"> not </w:t>
      </w:r>
      <w:r w:rsidR="00F71556" w:rsidRPr="00975981">
        <w:rPr>
          <w:rFonts w:ascii="Arial" w:hAnsi="Arial" w:cs="Arial"/>
          <w:sz w:val="20"/>
        </w:rPr>
        <w:t xml:space="preserve">involve </w:t>
      </w:r>
      <w:r w:rsidRPr="00975981">
        <w:rPr>
          <w:rFonts w:ascii="Arial" w:hAnsi="Arial" w:cs="Arial"/>
          <w:sz w:val="20"/>
        </w:rPr>
        <w:t>acts, errors or omissions for which coverage is excluded by Section</w:t>
      </w:r>
      <w:r w:rsidR="002F0478" w:rsidRPr="00975981">
        <w:rPr>
          <w:rFonts w:ascii="Arial" w:hAnsi="Arial" w:cs="Arial"/>
          <w:sz w:val="20"/>
        </w:rPr>
        <w:t xml:space="preserve"> </w:t>
      </w:r>
      <w:r w:rsidRPr="00975981">
        <w:rPr>
          <w:rFonts w:ascii="Arial" w:hAnsi="Arial" w:cs="Arial"/>
          <w:sz w:val="20"/>
        </w:rPr>
        <w:t xml:space="preserve">4. </w:t>
      </w:r>
      <w:proofErr w:type="gramStart"/>
      <w:r w:rsidRPr="00975981">
        <w:rPr>
          <w:rFonts w:ascii="Arial" w:hAnsi="Arial" w:cs="Arial"/>
          <w:sz w:val="20"/>
        </w:rPr>
        <w:t>of</w:t>
      </w:r>
      <w:proofErr w:type="gramEnd"/>
      <w:r w:rsidRPr="00975981">
        <w:rPr>
          <w:rFonts w:ascii="Arial" w:hAnsi="Arial" w:cs="Arial"/>
          <w:sz w:val="20"/>
        </w:rPr>
        <w:t xml:space="preserve"> this </w:t>
      </w:r>
      <w:r w:rsidRPr="00975981">
        <w:rPr>
          <w:rFonts w:ascii="Arial" w:hAnsi="Arial" w:cs="Arial"/>
          <w:b/>
          <w:sz w:val="20"/>
        </w:rPr>
        <w:t>policy</w:t>
      </w:r>
      <w:r w:rsidRPr="00975981">
        <w:rPr>
          <w:rFonts w:ascii="Arial" w:hAnsi="Arial" w:cs="Arial"/>
          <w:sz w:val="20"/>
        </w:rPr>
        <w:t>.</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b/>
          <w:sz w:val="20"/>
        </w:rPr>
        <w:t>5.6.2.</w:t>
      </w:r>
      <w:r w:rsidRPr="00975981">
        <w:rPr>
          <w:rFonts w:ascii="Arial" w:hAnsi="Arial" w:cs="Arial"/>
          <w:sz w:val="20"/>
        </w:rPr>
        <w:t xml:space="preserve"> The </w:t>
      </w:r>
      <w:r w:rsidRPr="00975981">
        <w:rPr>
          <w:rFonts w:ascii="Arial" w:hAnsi="Arial" w:cs="Arial"/>
          <w:b/>
          <w:sz w:val="20"/>
        </w:rPr>
        <w:t xml:space="preserve">Company </w:t>
      </w:r>
      <w:r w:rsidRPr="00975981">
        <w:rPr>
          <w:rFonts w:ascii="Arial" w:hAnsi="Arial" w:cs="Arial"/>
          <w:sz w:val="20"/>
        </w:rPr>
        <w:t>will not pay more than an aggregate total of $</w:t>
      </w:r>
      <w:r w:rsidR="00F71556" w:rsidRPr="00975981">
        <w:rPr>
          <w:rFonts w:ascii="Arial" w:hAnsi="Arial" w:cs="Arial"/>
          <w:sz w:val="20"/>
        </w:rPr>
        <w:t>30</w:t>
      </w:r>
      <w:r w:rsidRPr="00975981">
        <w:rPr>
          <w:rFonts w:ascii="Arial" w:hAnsi="Arial" w:cs="Arial"/>
          <w:sz w:val="20"/>
        </w:rPr>
        <w:t xml:space="preserve">,000 </w:t>
      </w:r>
      <w:r w:rsidR="00E603A6">
        <w:rPr>
          <w:rFonts w:ascii="Arial" w:hAnsi="Arial" w:cs="Arial"/>
          <w:sz w:val="20"/>
        </w:rPr>
        <w:t xml:space="preserve">per </w:t>
      </w:r>
      <w:r w:rsidR="00E603A6">
        <w:rPr>
          <w:rFonts w:ascii="Arial" w:hAnsi="Arial" w:cs="Arial"/>
          <w:b/>
          <w:sz w:val="20"/>
        </w:rPr>
        <w:t xml:space="preserve">policy </w:t>
      </w:r>
      <w:r w:rsidR="00E603A6" w:rsidRPr="00E603A6">
        <w:rPr>
          <w:rFonts w:ascii="Arial" w:hAnsi="Arial" w:cs="Arial"/>
          <w:b/>
          <w:sz w:val="20"/>
        </w:rPr>
        <w:t>period</w:t>
      </w:r>
      <w:r w:rsidR="00E603A6">
        <w:rPr>
          <w:rFonts w:ascii="Arial" w:hAnsi="Arial" w:cs="Arial"/>
          <w:sz w:val="20"/>
        </w:rPr>
        <w:t xml:space="preserve"> </w:t>
      </w:r>
      <w:r w:rsidRPr="00E603A6">
        <w:rPr>
          <w:rFonts w:ascii="Arial" w:hAnsi="Arial" w:cs="Arial"/>
          <w:sz w:val="20"/>
        </w:rPr>
        <w:t>under</w:t>
      </w:r>
      <w:r w:rsidRPr="00975981">
        <w:rPr>
          <w:rFonts w:ascii="Arial" w:hAnsi="Arial" w:cs="Arial"/>
          <w:sz w:val="20"/>
        </w:rPr>
        <w:t xml:space="preserve"> Section 5.6.1</w:t>
      </w:r>
      <w:r w:rsidR="00117367">
        <w:rPr>
          <w:rFonts w:ascii="Arial" w:hAnsi="Arial" w:cs="Arial"/>
          <w:sz w:val="20"/>
        </w:rPr>
        <w:t>.</w:t>
      </w:r>
      <w:r w:rsidRPr="00975981">
        <w:rPr>
          <w:rFonts w:ascii="Arial" w:hAnsi="Arial" w:cs="Arial"/>
          <w:sz w:val="20"/>
        </w:rPr>
        <w:t xml:space="preserve"> </w:t>
      </w:r>
      <w:proofErr w:type="gramStart"/>
      <w:r w:rsidRPr="00975981">
        <w:rPr>
          <w:rFonts w:ascii="Arial" w:hAnsi="Arial" w:cs="Arial"/>
          <w:sz w:val="20"/>
        </w:rPr>
        <w:t>regardless</w:t>
      </w:r>
      <w:proofErr w:type="gramEnd"/>
      <w:r w:rsidRPr="00975981">
        <w:rPr>
          <w:rFonts w:ascii="Arial" w:hAnsi="Arial" w:cs="Arial"/>
          <w:sz w:val="20"/>
        </w:rPr>
        <w:t xml:space="preserve"> of the number of such </w:t>
      </w:r>
      <w:r w:rsidR="00677F73" w:rsidRPr="00975981">
        <w:rPr>
          <w:rFonts w:ascii="Arial" w:hAnsi="Arial" w:cs="Arial"/>
          <w:sz w:val="20"/>
        </w:rPr>
        <w:t xml:space="preserve">investigations or actions </w:t>
      </w:r>
      <w:r w:rsidRPr="00975981">
        <w:rPr>
          <w:rFonts w:ascii="Arial" w:hAnsi="Arial" w:cs="Arial"/>
          <w:sz w:val="20"/>
        </w:rPr>
        <w:t xml:space="preserve">or the number of </w:t>
      </w:r>
      <w:r w:rsidRPr="00975981">
        <w:rPr>
          <w:rFonts w:ascii="Arial" w:hAnsi="Arial" w:cs="Arial"/>
          <w:b/>
          <w:sz w:val="20"/>
        </w:rPr>
        <w:t xml:space="preserve">Insureds </w:t>
      </w:r>
      <w:r w:rsidRPr="00975981">
        <w:rPr>
          <w:rFonts w:ascii="Arial" w:hAnsi="Arial" w:cs="Arial"/>
          <w:sz w:val="20"/>
        </w:rPr>
        <w:t>subject to such</w:t>
      </w:r>
      <w:r w:rsidR="00677F73" w:rsidRPr="00975981">
        <w:rPr>
          <w:rFonts w:ascii="Arial" w:hAnsi="Arial" w:cs="Arial"/>
          <w:sz w:val="20"/>
        </w:rPr>
        <w:t xml:space="preserve"> investigations or actions</w:t>
      </w:r>
      <w:r w:rsidRPr="00975981">
        <w:rPr>
          <w:rFonts w:ascii="Arial" w:hAnsi="Arial" w:cs="Arial"/>
          <w:sz w:val="20"/>
        </w:rPr>
        <w:t xml:space="preserve">. The </w:t>
      </w:r>
      <w:r w:rsidRPr="00975981">
        <w:rPr>
          <w:rFonts w:ascii="Arial" w:hAnsi="Arial" w:cs="Arial"/>
          <w:b/>
          <w:sz w:val="20"/>
        </w:rPr>
        <w:t>Company</w:t>
      </w:r>
      <w:r w:rsidRPr="00975981">
        <w:rPr>
          <w:rFonts w:ascii="Arial" w:hAnsi="Arial" w:cs="Arial"/>
          <w:sz w:val="20"/>
        </w:rPr>
        <w:t xml:space="preserve"> reserves the right in its sole discretion to determine the priority of payment under this section.</w:t>
      </w:r>
      <w:r w:rsidR="007037B5" w:rsidRPr="00975981">
        <w:rPr>
          <w:rFonts w:ascii="Arial" w:hAnsi="Arial" w:cs="Arial"/>
          <w:sz w:val="20"/>
        </w:rPr>
        <w:t xml:space="preserve"> Any payments made by the </w:t>
      </w:r>
      <w:r w:rsidR="007037B5" w:rsidRPr="00975981">
        <w:rPr>
          <w:rFonts w:ascii="Arial" w:hAnsi="Arial" w:cs="Arial"/>
          <w:b/>
          <w:sz w:val="20"/>
        </w:rPr>
        <w:t>Company</w:t>
      </w:r>
      <w:r w:rsidR="007037B5" w:rsidRPr="00975981">
        <w:rPr>
          <w:rFonts w:ascii="Arial" w:hAnsi="Arial" w:cs="Arial"/>
          <w:sz w:val="20"/>
        </w:rPr>
        <w:t xml:space="preserve"> under Section 5.6.1</w:t>
      </w:r>
      <w:r w:rsidR="00117367">
        <w:rPr>
          <w:rFonts w:ascii="Arial" w:hAnsi="Arial" w:cs="Arial"/>
          <w:sz w:val="20"/>
        </w:rPr>
        <w:t>.</w:t>
      </w:r>
      <w:r w:rsidR="007037B5" w:rsidRPr="00975981">
        <w:rPr>
          <w:rFonts w:ascii="Arial" w:hAnsi="Arial" w:cs="Arial"/>
          <w:sz w:val="20"/>
        </w:rPr>
        <w:t xml:space="preserve"> </w:t>
      </w:r>
      <w:proofErr w:type="gramStart"/>
      <w:r w:rsidR="007037B5" w:rsidRPr="00975981">
        <w:rPr>
          <w:rFonts w:ascii="Arial" w:hAnsi="Arial" w:cs="Arial"/>
          <w:sz w:val="20"/>
        </w:rPr>
        <w:t>shall</w:t>
      </w:r>
      <w:proofErr w:type="gramEnd"/>
      <w:r w:rsidR="007037B5" w:rsidRPr="00975981">
        <w:rPr>
          <w:rFonts w:ascii="Arial" w:hAnsi="Arial" w:cs="Arial"/>
          <w:sz w:val="20"/>
        </w:rPr>
        <w:t xml:space="preserve"> be </w:t>
      </w:r>
      <w:r w:rsidR="00510B9A">
        <w:rPr>
          <w:rFonts w:ascii="Arial" w:hAnsi="Arial" w:cs="Arial"/>
          <w:sz w:val="20"/>
        </w:rPr>
        <w:t xml:space="preserve">in addition to the Limit of Liability shown </w:t>
      </w:r>
      <w:r w:rsidR="007037B5" w:rsidRPr="00975981">
        <w:rPr>
          <w:rFonts w:ascii="Arial" w:hAnsi="Arial" w:cs="Arial"/>
          <w:sz w:val="20"/>
        </w:rPr>
        <w:t>in Item 4 of the Declarations.</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b/>
          <w:sz w:val="20"/>
        </w:rPr>
        <w:t>5.6.3</w:t>
      </w:r>
      <w:proofErr w:type="gramStart"/>
      <w:r w:rsidRPr="00975981">
        <w:rPr>
          <w:rFonts w:ascii="Arial" w:hAnsi="Arial" w:cs="Arial"/>
          <w:b/>
          <w:sz w:val="20"/>
        </w:rPr>
        <w:t>.</w:t>
      </w:r>
      <w:r w:rsidRPr="00975981">
        <w:rPr>
          <w:rFonts w:ascii="Arial" w:hAnsi="Arial" w:cs="Arial"/>
          <w:sz w:val="20"/>
        </w:rPr>
        <w:t xml:space="preserve">  In</w:t>
      </w:r>
      <w:proofErr w:type="gramEnd"/>
      <w:r w:rsidRPr="00975981">
        <w:rPr>
          <w:rFonts w:ascii="Arial" w:hAnsi="Arial" w:cs="Arial"/>
          <w:sz w:val="20"/>
        </w:rPr>
        <w:t xml:space="preserve"> the event an </w:t>
      </w:r>
      <w:r w:rsidRPr="00975981">
        <w:rPr>
          <w:rFonts w:ascii="Arial" w:hAnsi="Arial" w:cs="Arial"/>
          <w:b/>
          <w:sz w:val="20"/>
        </w:rPr>
        <w:t>Insured</w:t>
      </w:r>
      <w:r w:rsidRPr="00975981">
        <w:rPr>
          <w:rFonts w:ascii="Arial" w:hAnsi="Arial" w:cs="Arial"/>
          <w:sz w:val="20"/>
        </w:rPr>
        <w:t xml:space="preserve"> receives notice of such</w:t>
      </w:r>
      <w:r w:rsidR="00F71556" w:rsidRPr="00975981">
        <w:rPr>
          <w:rFonts w:ascii="Arial" w:hAnsi="Arial" w:cs="Arial"/>
          <w:sz w:val="20"/>
        </w:rPr>
        <w:t xml:space="preserve"> investigation or action</w:t>
      </w:r>
      <w:r w:rsidRPr="00975981">
        <w:rPr>
          <w:rFonts w:ascii="Arial" w:hAnsi="Arial" w:cs="Arial"/>
          <w:sz w:val="20"/>
        </w:rPr>
        <w:t xml:space="preserve">, the </w:t>
      </w:r>
      <w:r w:rsidRPr="00975981">
        <w:rPr>
          <w:rFonts w:ascii="Arial" w:hAnsi="Arial" w:cs="Arial"/>
          <w:b/>
          <w:sz w:val="20"/>
        </w:rPr>
        <w:t>Insured</w:t>
      </w:r>
      <w:r w:rsidRPr="00975981">
        <w:rPr>
          <w:rFonts w:ascii="Arial" w:hAnsi="Arial" w:cs="Arial"/>
          <w:sz w:val="20"/>
        </w:rPr>
        <w:t xml:space="preserve"> must:</w:t>
      </w:r>
    </w:p>
    <w:p w:rsidR="00BA33DA" w:rsidRPr="00975981" w:rsidRDefault="00BA33DA">
      <w:pPr>
        <w:jc w:val="both"/>
        <w:rPr>
          <w:rFonts w:ascii="Arial" w:hAnsi="Arial" w:cs="Arial"/>
          <w:sz w:val="20"/>
        </w:rPr>
      </w:pPr>
    </w:p>
    <w:p w:rsidR="00BA33DA" w:rsidRPr="00975981" w:rsidRDefault="00BA33DA">
      <w:pPr>
        <w:numPr>
          <w:ilvl w:val="0"/>
          <w:numId w:val="8"/>
        </w:numPr>
        <w:ind w:left="360"/>
        <w:jc w:val="both"/>
        <w:rPr>
          <w:rFonts w:ascii="Arial" w:hAnsi="Arial" w:cs="Arial"/>
          <w:sz w:val="20"/>
        </w:rPr>
      </w:pPr>
      <w:r w:rsidRPr="00975981">
        <w:rPr>
          <w:rFonts w:ascii="Arial" w:hAnsi="Arial" w:cs="Arial"/>
          <w:sz w:val="20"/>
        </w:rPr>
        <w:t xml:space="preserve">immediately give notice of the </w:t>
      </w:r>
      <w:r w:rsidR="00F71556" w:rsidRPr="00975981">
        <w:rPr>
          <w:rFonts w:ascii="Arial" w:hAnsi="Arial" w:cs="Arial"/>
          <w:sz w:val="20"/>
        </w:rPr>
        <w:t xml:space="preserve">investigation or action </w:t>
      </w:r>
      <w:r w:rsidRPr="00975981">
        <w:rPr>
          <w:rFonts w:ascii="Arial" w:hAnsi="Arial" w:cs="Arial"/>
          <w:sz w:val="20"/>
        </w:rPr>
        <w:t xml:space="preserve">to the </w:t>
      </w:r>
      <w:r w:rsidRPr="00975981">
        <w:rPr>
          <w:rFonts w:ascii="Arial" w:hAnsi="Arial" w:cs="Arial"/>
          <w:b/>
          <w:sz w:val="20"/>
        </w:rPr>
        <w:t>Company</w:t>
      </w:r>
      <w:r w:rsidRPr="00975981">
        <w:rPr>
          <w:rFonts w:ascii="Arial" w:hAnsi="Arial" w:cs="Arial"/>
          <w:sz w:val="20"/>
        </w:rPr>
        <w:t>; and</w:t>
      </w:r>
    </w:p>
    <w:p w:rsidR="00BA33DA" w:rsidRPr="00975981" w:rsidRDefault="00BA33DA">
      <w:pPr>
        <w:jc w:val="both"/>
        <w:rPr>
          <w:rFonts w:ascii="Arial" w:hAnsi="Arial" w:cs="Arial"/>
          <w:sz w:val="20"/>
        </w:rPr>
      </w:pPr>
    </w:p>
    <w:p w:rsidR="00BA33DA" w:rsidRPr="00975981" w:rsidRDefault="00BA33DA">
      <w:pPr>
        <w:numPr>
          <w:ilvl w:val="0"/>
          <w:numId w:val="8"/>
        </w:numPr>
        <w:ind w:left="360"/>
        <w:jc w:val="both"/>
        <w:rPr>
          <w:rFonts w:ascii="Arial" w:hAnsi="Arial" w:cs="Arial"/>
          <w:sz w:val="20"/>
        </w:rPr>
      </w:pPr>
      <w:proofErr w:type="gramStart"/>
      <w:r w:rsidRPr="00975981">
        <w:rPr>
          <w:rFonts w:ascii="Arial" w:hAnsi="Arial" w:cs="Arial"/>
          <w:sz w:val="20"/>
        </w:rPr>
        <w:t>forward</w:t>
      </w:r>
      <w:proofErr w:type="gramEnd"/>
      <w:r w:rsidRPr="00975981">
        <w:rPr>
          <w:rFonts w:ascii="Arial" w:hAnsi="Arial" w:cs="Arial"/>
          <w:sz w:val="20"/>
        </w:rPr>
        <w:t xml:space="preserve"> every request, notice, summons or other communication received by the </w:t>
      </w:r>
      <w:r w:rsidRPr="00975981">
        <w:rPr>
          <w:rFonts w:ascii="Arial" w:hAnsi="Arial" w:cs="Arial"/>
          <w:b/>
          <w:sz w:val="20"/>
        </w:rPr>
        <w:t>Insured</w:t>
      </w:r>
      <w:r w:rsidRPr="00975981">
        <w:rPr>
          <w:rFonts w:ascii="Arial" w:hAnsi="Arial" w:cs="Arial"/>
          <w:sz w:val="20"/>
        </w:rPr>
        <w:t xml:space="preserve"> to the </w:t>
      </w:r>
      <w:r w:rsidRPr="00975981">
        <w:rPr>
          <w:rFonts w:ascii="Arial" w:hAnsi="Arial" w:cs="Arial"/>
          <w:b/>
          <w:sz w:val="20"/>
        </w:rPr>
        <w:t>Company</w:t>
      </w:r>
      <w:r w:rsidR="00BD1178">
        <w:rPr>
          <w:rFonts w:ascii="Arial" w:hAnsi="Arial" w:cs="Arial"/>
          <w:sz w:val="20"/>
        </w:rPr>
        <w:t>.</w:t>
      </w:r>
    </w:p>
    <w:p w:rsidR="00BA33DA" w:rsidRPr="00975981" w:rsidRDefault="00BA33DA">
      <w:pPr>
        <w:jc w:val="both"/>
        <w:rPr>
          <w:rFonts w:ascii="Arial" w:hAnsi="Arial" w:cs="Arial"/>
          <w:sz w:val="20"/>
        </w:rPr>
      </w:pPr>
    </w:p>
    <w:p w:rsidR="00BA33DA" w:rsidRDefault="00BA33DA">
      <w:pPr>
        <w:jc w:val="both"/>
        <w:rPr>
          <w:rFonts w:ascii="Arial" w:hAnsi="Arial" w:cs="Arial"/>
          <w:sz w:val="20"/>
        </w:rPr>
      </w:pPr>
      <w:r w:rsidRPr="00975981">
        <w:rPr>
          <w:rFonts w:ascii="Arial" w:hAnsi="Arial" w:cs="Arial"/>
          <w:b/>
          <w:sz w:val="20"/>
        </w:rPr>
        <w:t>5.6.4</w:t>
      </w:r>
      <w:proofErr w:type="gramStart"/>
      <w:r w:rsidRPr="00975981">
        <w:rPr>
          <w:rFonts w:ascii="Arial" w:hAnsi="Arial" w:cs="Arial"/>
          <w:b/>
          <w:sz w:val="20"/>
        </w:rPr>
        <w:t>.</w:t>
      </w:r>
      <w:r w:rsidRPr="00975981">
        <w:rPr>
          <w:rFonts w:ascii="Arial" w:hAnsi="Arial" w:cs="Arial"/>
          <w:sz w:val="20"/>
        </w:rPr>
        <w:t xml:space="preserve">  All</w:t>
      </w:r>
      <w:proofErr w:type="gramEnd"/>
      <w:r w:rsidRPr="00975981">
        <w:rPr>
          <w:rFonts w:ascii="Arial" w:hAnsi="Arial" w:cs="Arial"/>
          <w:sz w:val="20"/>
        </w:rPr>
        <w:t xml:space="preserve"> of the terms and conditions of this </w:t>
      </w:r>
      <w:r w:rsidRPr="00975981">
        <w:rPr>
          <w:rFonts w:ascii="Arial" w:hAnsi="Arial" w:cs="Arial"/>
          <w:b/>
          <w:sz w:val="20"/>
        </w:rPr>
        <w:t xml:space="preserve">policy </w:t>
      </w:r>
      <w:r w:rsidRPr="00975981">
        <w:rPr>
          <w:rFonts w:ascii="Arial" w:hAnsi="Arial" w:cs="Arial"/>
          <w:sz w:val="20"/>
        </w:rPr>
        <w:t xml:space="preserve">shall apply with respect to the </w:t>
      </w:r>
      <w:r w:rsidR="008E7F47" w:rsidRPr="00975981">
        <w:rPr>
          <w:rFonts w:ascii="Arial" w:hAnsi="Arial" w:cs="Arial"/>
          <w:sz w:val="20"/>
        </w:rPr>
        <w:t xml:space="preserve">Attorney Discipline Defense </w:t>
      </w:r>
      <w:r w:rsidRPr="00975981">
        <w:rPr>
          <w:rFonts w:ascii="Arial" w:hAnsi="Arial" w:cs="Arial"/>
          <w:sz w:val="20"/>
        </w:rPr>
        <w:t>provided under Section</w:t>
      </w:r>
      <w:r w:rsidR="002F0478" w:rsidRPr="00975981">
        <w:rPr>
          <w:rFonts w:ascii="Arial" w:hAnsi="Arial" w:cs="Arial"/>
          <w:sz w:val="20"/>
        </w:rPr>
        <w:t xml:space="preserve"> </w:t>
      </w:r>
      <w:r w:rsidRPr="00975981">
        <w:rPr>
          <w:rFonts w:ascii="Arial" w:hAnsi="Arial" w:cs="Arial"/>
          <w:sz w:val="20"/>
        </w:rPr>
        <w:t>5.6.1</w:t>
      </w:r>
      <w:r w:rsidR="00117367">
        <w:rPr>
          <w:rFonts w:ascii="Arial" w:hAnsi="Arial" w:cs="Arial"/>
          <w:sz w:val="20"/>
        </w:rPr>
        <w:t>.</w:t>
      </w:r>
      <w:r w:rsidR="00834CBB" w:rsidRPr="00975981">
        <w:rPr>
          <w:rFonts w:ascii="Arial" w:hAnsi="Arial" w:cs="Arial"/>
          <w:sz w:val="20"/>
        </w:rPr>
        <w:t xml:space="preserve">, except that </w:t>
      </w:r>
      <w:r w:rsidR="008E7F47" w:rsidRPr="00975981">
        <w:rPr>
          <w:rFonts w:ascii="Arial" w:hAnsi="Arial" w:cs="Arial"/>
          <w:sz w:val="20"/>
        </w:rPr>
        <w:t>Section 5.6.1</w:t>
      </w:r>
      <w:r w:rsidR="00117367">
        <w:rPr>
          <w:rFonts w:ascii="Arial" w:hAnsi="Arial" w:cs="Arial"/>
          <w:sz w:val="20"/>
        </w:rPr>
        <w:t>.</w:t>
      </w:r>
      <w:r w:rsidR="008E7F47" w:rsidRPr="00975981">
        <w:rPr>
          <w:rFonts w:ascii="Arial" w:hAnsi="Arial" w:cs="Arial"/>
          <w:sz w:val="20"/>
        </w:rPr>
        <w:t xml:space="preserve"> </w:t>
      </w:r>
      <w:proofErr w:type="gramStart"/>
      <w:r w:rsidR="00834CBB" w:rsidRPr="00975981">
        <w:rPr>
          <w:rFonts w:ascii="Arial" w:hAnsi="Arial" w:cs="Arial"/>
          <w:sz w:val="20"/>
        </w:rPr>
        <w:t>is</w:t>
      </w:r>
      <w:proofErr w:type="gramEnd"/>
      <w:r w:rsidR="00834CBB" w:rsidRPr="00975981">
        <w:rPr>
          <w:rFonts w:ascii="Arial" w:hAnsi="Arial" w:cs="Arial"/>
          <w:sz w:val="20"/>
        </w:rPr>
        <w:t xml:space="preserve"> not subject to any Deductible</w:t>
      </w:r>
      <w:r w:rsidRPr="00975981">
        <w:rPr>
          <w:rFonts w:ascii="Arial" w:hAnsi="Arial" w:cs="Arial"/>
          <w:sz w:val="20"/>
        </w:rPr>
        <w:t>.</w:t>
      </w:r>
      <w:r w:rsidR="004E3F0F" w:rsidRPr="00975981">
        <w:rPr>
          <w:rFonts w:ascii="Arial" w:hAnsi="Arial" w:cs="Arial"/>
          <w:sz w:val="20"/>
        </w:rPr>
        <w:t xml:space="preserve"> </w:t>
      </w:r>
    </w:p>
    <w:p w:rsidR="0064181F" w:rsidRDefault="0064181F">
      <w:pPr>
        <w:jc w:val="both"/>
        <w:rPr>
          <w:rFonts w:ascii="Arial" w:hAnsi="Arial" w:cs="Arial"/>
          <w:sz w:val="20"/>
        </w:rPr>
      </w:pPr>
    </w:p>
    <w:p w:rsidR="0064181F" w:rsidRPr="0064181F" w:rsidRDefault="0064181F">
      <w:pPr>
        <w:jc w:val="both"/>
        <w:rPr>
          <w:rFonts w:ascii="Arial" w:hAnsi="Arial" w:cs="Arial"/>
          <w:sz w:val="20"/>
        </w:rPr>
      </w:pPr>
      <w:r>
        <w:rPr>
          <w:rFonts w:ascii="Arial" w:hAnsi="Arial" w:cs="Arial"/>
          <w:b/>
          <w:sz w:val="20"/>
        </w:rPr>
        <w:t>5.6.5</w:t>
      </w:r>
      <w:proofErr w:type="gramStart"/>
      <w:r>
        <w:rPr>
          <w:rFonts w:ascii="Arial" w:hAnsi="Arial" w:cs="Arial"/>
          <w:b/>
          <w:sz w:val="20"/>
        </w:rPr>
        <w:t>.</w:t>
      </w:r>
      <w:r>
        <w:rPr>
          <w:rFonts w:ascii="Arial" w:hAnsi="Arial" w:cs="Arial"/>
          <w:sz w:val="20"/>
        </w:rPr>
        <w:t xml:space="preserve">  </w:t>
      </w:r>
      <w:r w:rsidRPr="00CE2E67">
        <w:rPr>
          <w:rFonts w:ascii="Arial" w:hAnsi="Arial" w:cs="Arial"/>
          <w:sz w:val="20"/>
        </w:rPr>
        <w:t>There</w:t>
      </w:r>
      <w:proofErr w:type="gramEnd"/>
      <w:r w:rsidRPr="00CE2E67">
        <w:rPr>
          <w:rFonts w:ascii="Arial" w:hAnsi="Arial" w:cs="Arial"/>
          <w:sz w:val="20"/>
        </w:rPr>
        <w:t xml:space="preserve"> shall be no extended reporting period for the </w:t>
      </w:r>
      <w:r>
        <w:rPr>
          <w:rFonts w:ascii="Arial" w:hAnsi="Arial" w:cs="Arial"/>
          <w:sz w:val="20"/>
        </w:rPr>
        <w:t>coverage provided in Section 5.6</w:t>
      </w:r>
      <w:r w:rsidRPr="00CE2E67">
        <w:rPr>
          <w:rFonts w:ascii="Arial" w:hAnsi="Arial" w:cs="Arial"/>
          <w:sz w:val="20"/>
        </w:rPr>
        <w:t>.</w:t>
      </w:r>
    </w:p>
    <w:p w:rsidR="002F0478" w:rsidRPr="00975981" w:rsidRDefault="002F0478">
      <w:pPr>
        <w:jc w:val="both"/>
        <w:rPr>
          <w:rFonts w:ascii="Arial" w:hAnsi="Arial" w:cs="Arial"/>
          <w:sz w:val="20"/>
        </w:rPr>
      </w:pPr>
    </w:p>
    <w:p w:rsidR="002F0478" w:rsidRPr="00975981" w:rsidRDefault="002F0478">
      <w:pPr>
        <w:jc w:val="both"/>
        <w:rPr>
          <w:rFonts w:ascii="Arial" w:hAnsi="Arial" w:cs="Arial"/>
          <w:b/>
          <w:sz w:val="20"/>
        </w:rPr>
      </w:pPr>
      <w:r w:rsidRPr="00975981">
        <w:rPr>
          <w:rFonts w:ascii="Arial" w:hAnsi="Arial" w:cs="Arial"/>
          <w:b/>
          <w:sz w:val="20"/>
        </w:rPr>
        <w:t>5.7</w:t>
      </w:r>
      <w:proofErr w:type="gramStart"/>
      <w:r w:rsidR="00FF62BA" w:rsidRPr="00975981">
        <w:rPr>
          <w:rFonts w:ascii="Arial" w:hAnsi="Arial" w:cs="Arial"/>
          <w:b/>
          <w:sz w:val="20"/>
        </w:rPr>
        <w:t>.</w:t>
      </w:r>
      <w:r w:rsidRPr="00975981">
        <w:rPr>
          <w:rFonts w:ascii="Arial" w:hAnsi="Arial" w:cs="Arial"/>
          <w:b/>
          <w:sz w:val="20"/>
        </w:rPr>
        <w:t xml:space="preserve">  INSURED’S</w:t>
      </w:r>
      <w:proofErr w:type="gramEnd"/>
      <w:r w:rsidRPr="00975981">
        <w:rPr>
          <w:rFonts w:ascii="Arial" w:hAnsi="Arial" w:cs="Arial"/>
          <w:b/>
          <w:sz w:val="20"/>
        </w:rPr>
        <w:t xml:space="preserve"> REIMBURSEMENT </w:t>
      </w:r>
      <w:r w:rsidR="008E7F47" w:rsidRPr="00975981">
        <w:rPr>
          <w:rFonts w:ascii="Arial" w:hAnsi="Arial" w:cs="Arial"/>
          <w:b/>
          <w:sz w:val="20"/>
        </w:rPr>
        <w:t>ALLOWANCE</w:t>
      </w:r>
    </w:p>
    <w:p w:rsidR="00BA33DA" w:rsidRPr="00975981" w:rsidRDefault="00BA33DA">
      <w:pPr>
        <w:jc w:val="both"/>
        <w:rPr>
          <w:rFonts w:ascii="Arial" w:hAnsi="Arial" w:cs="Arial"/>
          <w:sz w:val="20"/>
        </w:rPr>
      </w:pPr>
    </w:p>
    <w:p w:rsidR="002F0478" w:rsidRDefault="002F0478">
      <w:pPr>
        <w:jc w:val="both"/>
        <w:rPr>
          <w:rFonts w:ascii="Arial" w:hAnsi="Arial" w:cs="Arial"/>
          <w:b/>
          <w:sz w:val="20"/>
        </w:rPr>
      </w:pPr>
      <w:r w:rsidRPr="00975981">
        <w:rPr>
          <w:rFonts w:ascii="Arial" w:hAnsi="Arial" w:cs="Arial"/>
          <w:sz w:val="20"/>
        </w:rPr>
        <w:t xml:space="preserve">In addition to the applicable limit of liability, the </w:t>
      </w:r>
      <w:r w:rsidRPr="00975981">
        <w:rPr>
          <w:rFonts w:ascii="Arial" w:hAnsi="Arial" w:cs="Arial"/>
          <w:b/>
          <w:sz w:val="20"/>
        </w:rPr>
        <w:t>Company</w:t>
      </w:r>
      <w:r w:rsidRPr="00975981">
        <w:rPr>
          <w:rFonts w:ascii="Arial" w:hAnsi="Arial" w:cs="Arial"/>
          <w:sz w:val="20"/>
        </w:rPr>
        <w:t xml:space="preserve"> will </w:t>
      </w:r>
      <w:r w:rsidR="00724810">
        <w:rPr>
          <w:rFonts w:ascii="Arial" w:hAnsi="Arial" w:cs="Arial"/>
          <w:sz w:val="20"/>
        </w:rPr>
        <w:t xml:space="preserve">reimburse </w:t>
      </w:r>
      <w:r w:rsidRPr="00975981">
        <w:rPr>
          <w:rFonts w:ascii="Arial" w:hAnsi="Arial" w:cs="Arial"/>
          <w:sz w:val="20"/>
        </w:rPr>
        <w:t xml:space="preserve">the </w:t>
      </w:r>
      <w:r w:rsidRPr="00975981">
        <w:rPr>
          <w:rFonts w:ascii="Arial" w:hAnsi="Arial" w:cs="Arial"/>
          <w:b/>
          <w:sz w:val="20"/>
        </w:rPr>
        <w:t>Insured</w:t>
      </w:r>
      <w:r w:rsidRPr="00975981">
        <w:rPr>
          <w:rFonts w:ascii="Arial" w:hAnsi="Arial" w:cs="Arial"/>
          <w:sz w:val="20"/>
        </w:rPr>
        <w:t xml:space="preserve">, upon written request and provision of reasonable documentation, up to </w:t>
      </w:r>
      <w:r w:rsidR="008E18AD">
        <w:rPr>
          <w:rFonts w:ascii="Arial" w:hAnsi="Arial" w:cs="Arial"/>
          <w:sz w:val="20"/>
        </w:rPr>
        <w:t>$500</w:t>
      </w:r>
      <w:r w:rsidRPr="00975981">
        <w:rPr>
          <w:rFonts w:ascii="Arial" w:hAnsi="Arial" w:cs="Arial"/>
          <w:sz w:val="20"/>
        </w:rPr>
        <w:t xml:space="preserve"> per day and $10,000 per </w:t>
      </w:r>
      <w:r w:rsidRPr="00975981">
        <w:rPr>
          <w:rFonts w:ascii="Arial" w:hAnsi="Arial" w:cs="Arial"/>
          <w:b/>
          <w:sz w:val="20"/>
        </w:rPr>
        <w:t>policy period</w:t>
      </w:r>
      <w:r w:rsidRPr="00975981">
        <w:rPr>
          <w:rFonts w:ascii="Arial" w:hAnsi="Arial" w:cs="Arial"/>
          <w:sz w:val="20"/>
        </w:rPr>
        <w:t xml:space="preserve"> for the </w:t>
      </w:r>
      <w:r w:rsidRPr="00975981">
        <w:rPr>
          <w:rFonts w:ascii="Arial" w:hAnsi="Arial" w:cs="Arial"/>
          <w:b/>
          <w:sz w:val="20"/>
        </w:rPr>
        <w:t xml:space="preserve">Insured’s </w:t>
      </w:r>
      <w:r w:rsidRPr="00975981">
        <w:rPr>
          <w:rFonts w:ascii="Arial" w:hAnsi="Arial" w:cs="Arial"/>
          <w:sz w:val="20"/>
        </w:rPr>
        <w:t xml:space="preserve">loss of earnings </w:t>
      </w:r>
      <w:r w:rsidR="008E18AD">
        <w:rPr>
          <w:rFonts w:ascii="Arial" w:hAnsi="Arial" w:cs="Arial"/>
          <w:sz w:val="20"/>
        </w:rPr>
        <w:t xml:space="preserve">and travel expenses </w:t>
      </w:r>
      <w:r w:rsidRPr="00975981">
        <w:rPr>
          <w:rFonts w:ascii="Arial" w:hAnsi="Arial" w:cs="Arial"/>
          <w:sz w:val="20"/>
        </w:rPr>
        <w:t xml:space="preserve">due to </w:t>
      </w:r>
      <w:r w:rsidR="00724810">
        <w:rPr>
          <w:rFonts w:ascii="Arial" w:hAnsi="Arial" w:cs="Arial"/>
          <w:sz w:val="20"/>
        </w:rPr>
        <w:t xml:space="preserve">the </w:t>
      </w:r>
      <w:r w:rsidRPr="00975981">
        <w:rPr>
          <w:rFonts w:ascii="Arial" w:hAnsi="Arial" w:cs="Arial"/>
          <w:b/>
          <w:sz w:val="20"/>
        </w:rPr>
        <w:t>Insured’s</w:t>
      </w:r>
      <w:r w:rsidRPr="00975981">
        <w:rPr>
          <w:rFonts w:ascii="Arial" w:hAnsi="Arial" w:cs="Arial"/>
          <w:sz w:val="20"/>
        </w:rPr>
        <w:t xml:space="preserve"> attendance, </w:t>
      </w:r>
      <w:r w:rsidR="00FC0A9E" w:rsidRPr="00975981">
        <w:rPr>
          <w:rFonts w:ascii="Arial" w:hAnsi="Arial" w:cs="Arial"/>
          <w:sz w:val="20"/>
        </w:rPr>
        <w:t xml:space="preserve">at the </w:t>
      </w:r>
      <w:r w:rsidR="00FC0A9E" w:rsidRPr="00975981">
        <w:rPr>
          <w:rFonts w:ascii="Arial" w:hAnsi="Arial" w:cs="Arial"/>
          <w:b/>
          <w:sz w:val="20"/>
        </w:rPr>
        <w:t xml:space="preserve">Company’s </w:t>
      </w:r>
      <w:r w:rsidR="00FC0A9E" w:rsidRPr="00975981">
        <w:rPr>
          <w:rFonts w:ascii="Arial" w:hAnsi="Arial" w:cs="Arial"/>
          <w:sz w:val="20"/>
        </w:rPr>
        <w:t>request, at a trial, hearing, or arbitration</w:t>
      </w:r>
      <w:r w:rsidR="006D4728" w:rsidRPr="00975981">
        <w:rPr>
          <w:rFonts w:ascii="Arial" w:hAnsi="Arial" w:cs="Arial"/>
          <w:sz w:val="20"/>
        </w:rPr>
        <w:t xml:space="preserve"> </w:t>
      </w:r>
      <w:r w:rsidRPr="00975981">
        <w:rPr>
          <w:rFonts w:ascii="Arial" w:hAnsi="Arial" w:cs="Arial"/>
          <w:sz w:val="20"/>
        </w:rPr>
        <w:t xml:space="preserve">proceeding involving a </w:t>
      </w:r>
      <w:r w:rsidRPr="00975981">
        <w:rPr>
          <w:rFonts w:ascii="Arial" w:hAnsi="Arial" w:cs="Arial"/>
          <w:b/>
          <w:sz w:val="20"/>
        </w:rPr>
        <w:t>claim</w:t>
      </w:r>
      <w:r w:rsidRPr="00975981">
        <w:rPr>
          <w:rFonts w:ascii="Arial" w:hAnsi="Arial" w:cs="Arial"/>
          <w:sz w:val="20"/>
        </w:rPr>
        <w:t xml:space="preserve"> against the </w:t>
      </w:r>
      <w:r w:rsidRPr="00975981">
        <w:rPr>
          <w:rFonts w:ascii="Arial" w:hAnsi="Arial" w:cs="Arial"/>
          <w:b/>
          <w:sz w:val="20"/>
        </w:rPr>
        <w:t>Insured</w:t>
      </w:r>
      <w:r w:rsidR="00FC0A9E" w:rsidRPr="00975981">
        <w:rPr>
          <w:rFonts w:ascii="Arial" w:hAnsi="Arial" w:cs="Arial"/>
          <w:b/>
          <w:sz w:val="20"/>
        </w:rPr>
        <w:t>.</w:t>
      </w:r>
    </w:p>
    <w:p w:rsidR="00756DA1" w:rsidRDefault="00756DA1">
      <w:pPr>
        <w:rPr>
          <w:rFonts w:ascii="Arial" w:hAnsi="Arial" w:cs="Arial"/>
          <w:b/>
          <w:sz w:val="20"/>
        </w:rPr>
      </w:pPr>
      <w:r>
        <w:rPr>
          <w:rFonts w:ascii="Arial" w:hAnsi="Arial" w:cs="Arial"/>
          <w:b/>
          <w:sz w:val="20"/>
        </w:rPr>
        <w:br w:type="page"/>
      </w:r>
    </w:p>
    <w:p w:rsidR="004B3815" w:rsidRDefault="00CE2E67">
      <w:pPr>
        <w:jc w:val="both"/>
        <w:rPr>
          <w:rFonts w:ascii="Arial" w:hAnsi="Arial" w:cs="Arial"/>
          <w:b/>
          <w:sz w:val="20"/>
        </w:rPr>
      </w:pPr>
      <w:r w:rsidRPr="00CE2E67">
        <w:rPr>
          <w:rFonts w:ascii="Arial" w:hAnsi="Arial" w:cs="Arial"/>
          <w:b/>
          <w:sz w:val="20"/>
        </w:rPr>
        <w:lastRenderedPageBreak/>
        <w:t xml:space="preserve">5.8. EMPLOYMENT PRACTICES DEFENSE </w:t>
      </w:r>
    </w:p>
    <w:p w:rsidR="00510B9A" w:rsidRPr="00DE36E6" w:rsidRDefault="00510B9A" w:rsidP="00510B9A">
      <w:pPr>
        <w:ind w:left="720" w:firstLine="425"/>
        <w:jc w:val="both"/>
        <w:rPr>
          <w:rFonts w:ascii="Arial" w:hAnsi="Arial" w:cs="Arial"/>
          <w:sz w:val="20"/>
        </w:rPr>
      </w:pPr>
    </w:p>
    <w:p w:rsidR="004B3815" w:rsidRDefault="00CE2E67">
      <w:pPr>
        <w:ind w:firstLine="11"/>
        <w:jc w:val="both"/>
        <w:rPr>
          <w:rFonts w:ascii="Arial" w:hAnsi="Arial" w:cs="Arial"/>
          <w:sz w:val="20"/>
        </w:rPr>
      </w:pPr>
      <w:r w:rsidRPr="00CE2E67">
        <w:rPr>
          <w:rFonts w:ascii="Arial" w:hAnsi="Arial" w:cs="Arial"/>
          <w:b/>
          <w:sz w:val="20"/>
        </w:rPr>
        <w:t xml:space="preserve">5.8.1. </w:t>
      </w:r>
      <w:r w:rsidRPr="00CE2E67">
        <w:rPr>
          <w:rFonts w:ascii="Arial" w:hAnsi="Arial" w:cs="Arial"/>
          <w:sz w:val="20"/>
        </w:rPr>
        <w:t xml:space="preserve">The </w:t>
      </w:r>
      <w:r w:rsidRPr="00CE2E67">
        <w:rPr>
          <w:rFonts w:ascii="Arial" w:hAnsi="Arial" w:cs="Arial"/>
          <w:b/>
          <w:sz w:val="20"/>
        </w:rPr>
        <w:t>Company</w:t>
      </w:r>
      <w:r w:rsidRPr="00CE2E67">
        <w:rPr>
          <w:rFonts w:ascii="Arial" w:hAnsi="Arial" w:cs="Arial"/>
          <w:sz w:val="20"/>
        </w:rPr>
        <w:t xml:space="preserve"> will pay up to $7,500 for the reasonable fees of an attorney assigned by the </w:t>
      </w:r>
      <w:r w:rsidRPr="00CE2E67">
        <w:rPr>
          <w:rFonts w:ascii="Arial" w:hAnsi="Arial" w:cs="Arial"/>
          <w:b/>
          <w:sz w:val="20"/>
        </w:rPr>
        <w:t>Company</w:t>
      </w:r>
      <w:r w:rsidRPr="00CE2E67">
        <w:rPr>
          <w:rFonts w:ascii="Arial" w:hAnsi="Arial" w:cs="Arial"/>
          <w:sz w:val="20"/>
        </w:rPr>
        <w:t xml:space="preserve">, or with the </w:t>
      </w:r>
      <w:r w:rsidRPr="00CE2E67">
        <w:rPr>
          <w:rFonts w:ascii="Arial" w:hAnsi="Arial" w:cs="Arial"/>
          <w:b/>
          <w:sz w:val="20"/>
        </w:rPr>
        <w:t>Company’s</w:t>
      </w:r>
      <w:r w:rsidRPr="00CE2E67">
        <w:rPr>
          <w:rFonts w:ascii="Arial" w:hAnsi="Arial" w:cs="Arial"/>
          <w:sz w:val="20"/>
        </w:rPr>
        <w:t xml:space="preserve"> written consent, to defend an </w:t>
      </w:r>
      <w:r w:rsidRPr="00CE2E67">
        <w:rPr>
          <w:rFonts w:ascii="Arial" w:hAnsi="Arial" w:cs="Arial"/>
          <w:b/>
          <w:sz w:val="20"/>
        </w:rPr>
        <w:t xml:space="preserve">Insured </w:t>
      </w:r>
      <w:r w:rsidRPr="00CE2E67">
        <w:rPr>
          <w:rFonts w:ascii="Arial" w:hAnsi="Arial" w:cs="Arial"/>
          <w:sz w:val="20"/>
        </w:rPr>
        <w:t xml:space="preserve">against </w:t>
      </w:r>
      <w:r w:rsidRPr="00CE2E67">
        <w:rPr>
          <w:rFonts w:ascii="Arial" w:hAnsi="Arial" w:cs="Arial"/>
          <w:b/>
          <w:sz w:val="20"/>
        </w:rPr>
        <w:t>claims</w:t>
      </w:r>
      <w:r w:rsidRPr="00CE2E67">
        <w:rPr>
          <w:rFonts w:ascii="Arial" w:hAnsi="Arial" w:cs="Arial"/>
          <w:sz w:val="20"/>
        </w:rPr>
        <w:t xml:space="preserve"> involving </w:t>
      </w:r>
      <w:r w:rsidRPr="00CE2E67">
        <w:rPr>
          <w:rFonts w:ascii="Arial" w:hAnsi="Arial" w:cs="Arial"/>
          <w:b/>
          <w:sz w:val="20"/>
        </w:rPr>
        <w:t xml:space="preserve">employment practices </w:t>
      </w:r>
      <w:r w:rsidRPr="00CE2E67">
        <w:rPr>
          <w:rFonts w:ascii="Arial" w:hAnsi="Arial" w:cs="Arial"/>
          <w:sz w:val="20"/>
        </w:rPr>
        <w:t>solely while acting on behalf of</w:t>
      </w:r>
      <w:r w:rsidRPr="00CE2E67">
        <w:rPr>
          <w:rFonts w:ascii="Arial" w:hAnsi="Arial" w:cs="Arial"/>
          <w:b/>
          <w:sz w:val="20"/>
        </w:rPr>
        <w:t xml:space="preserve"> </w:t>
      </w:r>
      <w:r w:rsidRPr="00CE2E67">
        <w:rPr>
          <w:rFonts w:ascii="Arial" w:hAnsi="Arial" w:cs="Arial"/>
          <w:sz w:val="20"/>
        </w:rPr>
        <w:t xml:space="preserve">the </w:t>
      </w:r>
      <w:r w:rsidRPr="00CE2E67">
        <w:rPr>
          <w:rFonts w:ascii="Arial" w:hAnsi="Arial" w:cs="Arial"/>
          <w:b/>
          <w:sz w:val="20"/>
        </w:rPr>
        <w:t>Named Insured</w:t>
      </w:r>
      <w:r w:rsidRPr="00CE2E67">
        <w:rPr>
          <w:rFonts w:ascii="Arial" w:hAnsi="Arial" w:cs="Arial"/>
          <w:sz w:val="20"/>
        </w:rPr>
        <w:t xml:space="preserve"> or </w:t>
      </w:r>
      <w:r w:rsidRPr="00CE2E67">
        <w:rPr>
          <w:rFonts w:ascii="Arial" w:hAnsi="Arial" w:cs="Arial"/>
          <w:b/>
          <w:sz w:val="20"/>
        </w:rPr>
        <w:t>Predecessor Firm</w:t>
      </w:r>
      <w:r w:rsidRPr="00CE2E67">
        <w:rPr>
          <w:rFonts w:ascii="Arial" w:hAnsi="Arial" w:cs="Arial"/>
          <w:sz w:val="20"/>
        </w:rPr>
        <w:t xml:space="preserve">, provided that such </w:t>
      </w:r>
      <w:r w:rsidRPr="00CE2E67">
        <w:rPr>
          <w:rFonts w:ascii="Arial" w:hAnsi="Arial" w:cs="Arial"/>
          <w:b/>
          <w:sz w:val="20"/>
        </w:rPr>
        <w:t>claim</w:t>
      </w:r>
      <w:r w:rsidRPr="00CE2E67">
        <w:rPr>
          <w:rFonts w:ascii="Arial" w:hAnsi="Arial" w:cs="Arial"/>
          <w:sz w:val="20"/>
        </w:rPr>
        <w:t>:</w:t>
      </w:r>
    </w:p>
    <w:p w:rsidR="00510B9A" w:rsidRPr="00DE36E6" w:rsidRDefault="00510B9A" w:rsidP="00510B9A">
      <w:pPr>
        <w:ind w:left="720" w:firstLine="425"/>
        <w:jc w:val="both"/>
        <w:rPr>
          <w:rFonts w:ascii="Arial" w:hAnsi="Arial" w:cs="Arial"/>
          <w:sz w:val="20"/>
        </w:rPr>
      </w:pPr>
    </w:p>
    <w:p w:rsidR="004B3815" w:rsidRDefault="00CE2E67">
      <w:pPr>
        <w:widowControl w:val="0"/>
        <w:numPr>
          <w:ilvl w:val="0"/>
          <w:numId w:val="24"/>
        </w:numPr>
        <w:ind w:left="0" w:firstLine="0"/>
        <w:jc w:val="both"/>
        <w:rPr>
          <w:rFonts w:ascii="Arial" w:hAnsi="Arial" w:cs="Arial"/>
          <w:sz w:val="20"/>
        </w:rPr>
      </w:pPr>
      <w:r w:rsidRPr="00CE2E67">
        <w:rPr>
          <w:rFonts w:ascii="Arial" w:hAnsi="Arial" w:cs="Arial"/>
          <w:sz w:val="20"/>
        </w:rPr>
        <w:t xml:space="preserve">is first made against the </w:t>
      </w:r>
      <w:r w:rsidRPr="00CE2E67">
        <w:rPr>
          <w:rFonts w:ascii="Arial" w:hAnsi="Arial" w:cs="Arial"/>
          <w:b/>
          <w:sz w:val="20"/>
        </w:rPr>
        <w:t>Insured</w:t>
      </w:r>
      <w:r w:rsidRPr="00CE2E67">
        <w:rPr>
          <w:rFonts w:ascii="Arial" w:hAnsi="Arial" w:cs="Arial"/>
          <w:sz w:val="20"/>
        </w:rPr>
        <w:t xml:space="preserve"> during the </w:t>
      </w:r>
      <w:r w:rsidRPr="00CE2E67">
        <w:rPr>
          <w:rFonts w:ascii="Arial" w:hAnsi="Arial" w:cs="Arial"/>
          <w:b/>
          <w:sz w:val="20"/>
        </w:rPr>
        <w:t>policy period</w:t>
      </w:r>
      <w:r w:rsidRPr="00CE2E67">
        <w:rPr>
          <w:rFonts w:ascii="Arial" w:hAnsi="Arial" w:cs="Arial"/>
          <w:sz w:val="20"/>
        </w:rPr>
        <w:t>; and</w:t>
      </w:r>
      <w:r w:rsidRPr="00CE2E67">
        <w:rPr>
          <w:rFonts w:ascii="Arial" w:hAnsi="Arial" w:cs="Arial"/>
          <w:b/>
          <w:sz w:val="20"/>
        </w:rPr>
        <w:t xml:space="preserve"> </w:t>
      </w:r>
    </w:p>
    <w:p w:rsidR="004B3815" w:rsidRDefault="004B3815">
      <w:pPr>
        <w:widowControl w:val="0"/>
        <w:jc w:val="both"/>
        <w:rPr>
          <w:rFonts w:ascii="Arial" w:hAnsi="Arial" w:cs="Arial"/>
          <w:sz w:val="20"/>
        </w:rPr>
      </w:pPr>
    </w:p>
    <w:p w:rsidR="00EA2983" w:rsidRPr="00EA2983" w:rsidRDefault="00CE2E67" w:rsidP="00EA2983">
      <w:pPr>
        <w:widowControl w:val="0"/>
        <w:numPr>
          <w:ilvl w:val="0"/>
          <w:numId w:val="24"/>
        </w:numPr>
        <w:ind w:left="0" w:firstLine="0"/>
        <w:jc w:val="both"/>
        <w:rPr>
          <w:rFonts w:ascii="Arial" w:hAnsi="Arial" w:cs="Arial"/>
          <w:sz w:val="20"/>
        </w:rPr>
      </w:pPr>
      <w:r w:rsidRPr="00CE2E67">
        <w:rPr>
          <w:rFonts w:ascii="Arial" w:hAnsi="Arial" w:cs="Arial"/>
          <w:sz w:val="20"/>
        </w:rPr>
        <w:t xml:space="preserve">is first reported to the </w:t>
      </w:r>
      <w:r w:rsidRPr="00CE2E67">
        <w:rPr>
          <w:rFonts w:ascii="Arial" w:hAnsi="Arial" w:cs="Arial"/>
          <w:b/>
          <w:sz w:val="20"/>
        </w:rPr>
        <w:t xml:space="preserve">Company </w:t>
      </w:r>
      <w:r w:rsidRPr="00CE2E67">
        <w:rPr>
          <w:rFonts w:ascii="Arial" w:hAnsi="Arial" w:cs="Arial"/>
          <w:sz w:val="20"/>
        </w:rPr>
        <w:t xml:space="preserve">during the </w:t>
      </w:r>
      <w:r w:rsidRPr="00CE2E67">
        <w:rPr>
          <w:rFonts w:ascii="Arial" w:hAnsi="Arial" w:cs="Arial"/>
          <w:b/>
          <w:sz w:val="20"/>
        </w:rPr>
        <w:t>policy period</w:t>
      </w:r>
      <w:r w:rsidRPr="00CE2E67">
        <w:rPr>
          <w:rFonts w:ascii="Arial" w:hAnsi="Arial" w:cs="Arial"/>
          <w:sz w:val="20"/>
        </w:rPr>
        <w:t>; and</w:t>
      </w:r>
    </w:p>
    <w:p w:rsidR="004B3815" w:rsidRDefault="004B3815">
      <w:pPr>
        <w:widowControl w:val="0"/>
        <w:jc w:val="both"/>
        <w:rPr>
          <w:rFonts w:ascii="Arial" w:hAnsi="Arial" w:cs="Arial"/>
          <w:sz w:val="20"/>
        </w:rPr>
      </w:pPr>
    </w:p>
    <w:p w:rsidR="004B3815" w:rsidRDefault="00CE2E67">
      <w:pPr>
        <w:widowControl w:val="0"/>
        <w:numPr>
          <w:ilvl w:val="0"/>
          <w:numId w:val="24"/>
        </w:numPr>
        <w:ind w:left="360"/>
        <w:jc w:val="both"/>
        <w:rPr>
          <w:rFonts w:ascii="Arial" w:hAnsi="Arial" w:cs="Arial"/>
          <w:sz w:val="20"/>
        </w:rPr>
      </w:pPr>
      <w:r w:rsidRPr="00CE2E67">
        <w:rPr>
          <w:rFonts w:ascii="Arial" w:hAnsi="Arial" w:cs="Arial"/>
          <w:sz w:val="20"/>
        </w:rPr>
        <w:t xml:space="preserve">involves acts, errors or omissions that first occurred on or after the </w:t>
      </w:r>
      <w:r w:rsidRPr="00CE2E67">
        <w:rPr>
          <w:rFonts w:ascii="Arial" w:hAnsi="Arial" w:cs="Arial"/>
          <w:b/>
          <w:sz w:val="20"/>
        </w:rPr>
        <w:t>Retroactive Date</w:t>
      </w:r>
      <w:r w:rsidRPr="00CE2E67">
        <w:rPr>
          <w:rFonts w:ascii="Arial" w:hAnsi="Arial" w:cs="Arial"/>
          <w:sz w:val="20"/>
        </w:rPr>
        <w:t xml:space="preserve"> shown in Item 2 of the Declarations; and</w:t>
      </w:r>
    </w:p>
    <w:p w:rsidR="004B3815" w:rsidRDefault="004B3815">
      <w:pPr>
        <w:widowControl w:val="0"/>
        <w:jc w:val="both"/>
        <w:rPr>
          <w:rFonts w:ascii="Arial" w:hAnsi="Arial" w:cs="Arial"/>
          <w:sz w:val="20"/>
        </w:rPr>
      </w:pPr>
    </w:p>
    <w:p w:rsidR="004B3815" w:rsidRDefault="00CE2E67">
      <w:pPr>
        <w:widowControl w:val="0"/>
        <w:numPr>
          <w:ilvl w:val="0"/>
          <w:numId w:val="24"/>
        </w:numPr>
        <w:ind w:left="360"/>
        <w:jc w:val="both"/>
        <w:rPr>
          <w:rFonts w:ascii="Arial" w:hAnsi="Arial" w:cs="Arial"/>
          <w:sz w:val="20"/>
        </w:rPr>
      </w:pPr>
      <w:r w:rsidRPr="00CE2E67">
        <w:rPr>
          <w:rFonts w:ascii="Arial" w:hAnsi="Arial" w:cs="Arial"/>
          <w:sz w:val="20"/>
        </w:rPr>
        <w:t>does not include any labor or grievance arbitration or other proceeding pursuant to a collective bargaining agreement, unemployment, wage or hour violation; and</w:t>
      </w:r>
    </w:p>
    <w:p w:rsidR="004B3815" w:rsidRDefault="004B3815">
      <w:pPr>
        <w:widowControl w:val="0"/>
        <w:jc w:val="both"/>
        <w:rPr>
          <w:rFonts w:ascii="Arial" w:hAnsi="Arial" w:cs="Arial"/>
          <w:sz w:val="20"/>
        </w:rPr>
      </w:pPr>
    </w:p>
    <w:p w:rsidR="00510B9A" w:rsidRPr="00DE36E6" w:rsidRDefault="00CE2E67" w:rsidP="00510B9A">
      <w:pPr>
        <w:widowControl w:val="0"/>
        <w:numPr>
          <w:ilvl w:val="0"/>
          <w:numId w:val="24"/>
        </w:numPr>
        <w:ind w:left="0" w:firstLine="0"/>
        <w:jc w:val="both"/>
        <w:rPr>
          <w:rFonts w:ascii="Arial" w:hAnsi="Arial" w:cs="Arial"/>
          <w:sz w:val="20"/>
        </w:rPr>
      </w:pPr>
      <w:proofErr w:type="gramStart"/>
      <w:r w:rsidRPr="00CE2E67">
        <w:rPr>
          <w:rFonts w:ascii="Arial" w:hAnsi="Arial" w:cs="Arial"/>
          <w:sz w:val="20"/>
        </w:rPr>
        <w:t>does</w:t>
      </w:r>
      <w:proofErr w:type="gramEnd"/>
      <w:r w:rsidRPr="00CE2E67">
        <w:rPr>
          <w:rFonts w:ascii="Arial" w:hAnsi="Arial" w:cs="Arial"/>
          <w:sz w:val="20"/>
        </w:rPr>
        <w:t xml:space="preserve"> not involve ownership of the </w:t>
      </w:r>
      <w:r w:rsidRPr="00CE2E67">
        <w:rPr>
          <w:rFonts w:ascii="Arial" w:hAnsi="Arial" w:cs="Arial"/>
          <w:b/>
          <w:sz w:val="20"/>
        </w:rPr>
        <w:t xml:space="preserve">Named Insured </w:t>
      </w:r>
      <w:r w:rsidRPr="00CE2E67">
        <w:rPr>
          <w:rFonts w:ascii="Arial" w:hAnsi="Arial" w:cs="Arial"/>
          <w:sz w:val="20"/>
        </w:rPr>
        <w:t xml:space="preserve">or </w:t>
      </w:r>
      <w:r w:rsidRPr="00CE2E67">
        <w:rPr>
          <w:rFonts w:ascii="Arial" w:hAnsi="Arial" w:cs="Arial"/>
          <w:b/>
          <w:sz w:val="20"/>
        </w:rPr>
        <w:t>Predecessor Firm</w:t>
      </w:r>
      <w:r w:rsidRPr="00CE2E67">
        <w:rPr>
          <w:rFonts w:ascii="Arial" w:hAnsi="Arial" w:cs="Arial"/>
          <w:sz w:val="20"/>
        </w:rPr>
        <w:t>.</w:t>
      </w:r>
    </w:p>
    <w:p w:rsidR="006C150C" w:rsidRDefault="006C150C">
      <w:pPr>
        <w:rPr>
          <w:rFonts w:ascii="Arial" w:hAnsi="Arial" w:cs="Arial"/>
          <w:sz w:val="20"/>
        </w:rPr>
      </w:pPr>
    </w:p>
    <w:p w:rsidR="00510B9A" w:rsidRPr="00DE36E6" w:rsidRDefault="00CE2E67" w:rsidP="00510B9A">
      <w:pPr>
        <w:jc w:val="both"/>
        <w:rPr>
          <w:rFonts w:ascii="Arial" w:hAnsi="Arial" w:cs="Arial"/>
          <w:sz w:val="20"/>
        </w:rPr>
      </w:pPr>
      <w:r w:rsidRPr="00CE2E67">
        <w:rPr>
          <w:rFonts w:ascii="Arial" w:hAnsi="Arial" w:cs="Arial"/>
          <w:b/>
          <w:sz w:val="20"/>
        </w:rPr>
        <w:t>5.8.2.</w:t>
      </w:r>
      <w:r w:rsidRPr="00CE2E67">
        <w:rPr>
          <w:rFonts w:ascii="Arial" w:hAnsi="Arial" w:cs="Arial"/>
          <w:sz w:val="20"/>
        </w:rPr>
        <w:t xml:space="preserve"> The </w:t>
      </w:r>
      <w:r w:rsidRPr="00CE2E67">
        <w:rPr>
          <w:rFonts w:ascii="Arial" w:hAnsi="Arial" w:cs="Arial"/>
          <w:b/>
          <w:sz w:val="20"/>
        </w:rPr>
        <w:t xml:space="preserve">Company </w:t>
      </w:r>
      <w:r w:rsidRPr="00CE2E67">
        <w:rPr>
          <w:rFonts w:ascii="Arial" w:hAnsi="Arial" w:cs="Arial"/>
          <w:sz w:val="20"/>
        </w:rPr>
        <w:t xml:space="preserve">will not pay more than an aggregate total of $15,000 </w:t>
      </w:r>
      <w:r w:rsidR="00E603A6">
        <w:rPr>
          <w:rFonts w:ascii="Arial" w:hAnsi="Arial" w:cs="Arial"/>
          <w:sz w:val="20"/>
        </w:rPr>
        <w:t xml:space="preserve">per </w:t>
      </w:r>
      <w:r w:rsidR="00E603A6">
        <w:rPr>
          <w:rFonts w:ascii="Arial" w:hAnsi="Arial" w:cs="Arial"/>
          <w:b/>
          <w:sz w:val="20"/>
        </w:rPr>
        <w:t xml:space="preserve">policy period </w:t>
      </w:r>
      <w:r w:rsidRPr="00CE2E67">
        <w:rPr>
          <w:rFonts w:ascii="Arial" w:hAnsi="Arial" w:cs="Arial"/>
          <w:sz w:val="20"/>
        </w:rPr>
        <w:t>under Section 5.8.1</w:t>
      </w:r>
      <w:r w:rsidR="00117367">
        <w:rPr>
          <w:rFonts w:ascii="Arial" w:hAnsi="Arial" w:cs="Arial"/>
          <w:sz w:val="20"/>
        </w:rPr>
        <w:t>.</w:t>
      </w:r>
      <w:r w:rsidRPr="00CE2E67">
        <w:rPr>
          <w:rFonts w:ascii="Arial" w:hAnsi="Arial" w:cs="Arial"/>
          <w:sz w:val="20"/>
        </w:rPr>
        <w:t xml:space="preserve"> </w:t>
      </w:r>
      <w:proofErr w:type="gramStart"/>
      <w:r w:rsidRPr="00CE2E67">
        <w:rPr>
          <w:rFonts w:ascii="Arial" w:hAnsi="Arial" w:cs="Arial"/>
          <w:sz w:val="20"/>
        </w:rPr>
        <w:t>regardless</w:t>
      </w:r>
      <w:proofErr w:type="gramEnd"/>
      <w:r w:rsidRPr="00CE2E67">
        <w:rPr>
          <w:rFonts w:ascii="Arial" w:hAnsi="Arial" w:cs="Arial"/>
          <w:sz w:val="20"/>
        </w:rPr>
        <w:t xml:space="preserve"> of the number of </w:t>
      </w:r>
      <w:r w:rsidRPr="00CE2E67">
        <w:rPr>
          <w:rFonts w:ascii="Arial" w:hAnsi="Arial" w:cs="Arial"/>
          <w:b/>
          <w:sz w:val="20"/>
        </w:rPr>
        <w:t xml:space="preserve">claims </w:t>
      </w:r>
      <w:r w:rsidRPr="00CE2E67">
        <w:rPr>
          <w:rFonts w:ascii="Arial" w:hAnsi="Arial" w:cs="Arial"/>
          <w:sz w:val="20"/>
        </w:rPr>
        <w:t xml:space="preserve">made or the number of </w:t>
      </w:r>
      <w:r w:rsidRPr="00CE2E67">
        <w:rPr>
          <w:rFonts w:ascii="Arial" w:hAnsi="Arial" w:cs="Arial"/>
          <w:b/>
          <w:sz w:val="20"/>
        </w:rPr>
        <w:t>Insureds</w:t>
      </w:r>
      <w:r w:rsidRPr="00CE2E67">
        <w:rPr>
          <w:rFonts w:ascii="Arial" w:hAnsi="Arial" w:cs="Arial"/>
          <w:sz w:val="20"/>
        </w:rPr>
        <w:t xml:space="preserve"> involved in the </w:t>
      </w:r>
      <w:r w:rsidRPr="00CE2E67">
        <w:rPr>
          <w:rFonts w:ascii="Arial" w:hAnsi="Arial" w:cs="Arial"/>
          <w:b/>
          <w:sz w:val="20"/>
        </w:rPr>
        <w:t>claim(s)</w:t>
      </w:r>
      <w:r w:rsidRPr="00CE2E67">
        <w:rPr>
          <w:rFonts w:ascii="Arial" w:hAnsi="Arial" w:cs="Arial"/>
          <w:sz w:val="20"/>
        </w:rPr>
        <w:t xml:space="preserve"> or the number of persons or entities making the </w:t>
      </w:r>
      <w:r w:rsidRPr="00CE2E67">
        <w:rPr>
          <w:rFonts w:ascii="Arial" w:hAnsi="Arial" w:cs="Arial"/>
          <w:b/>
          <w:sz w:val="20"/>
        </w:rPr>
        <w:t>claim(s)</w:t>
      </w:r>
      <w:r w:rsidRPr="00CE2E67">
        <w:rPr>
          <w:rFonts w:ascii="Arial" w:hAnsi="Arial" w:cs="Arial"/>
          <w:sz w:val="20"/>
        </w:rPr>
        <w:t>.</w:t>
      </w:r>
      <w:r w:rsidR="00DE36E6">
        <w:rPr>
          <w:rFonts w:ascii="Arial" w:hAnsi="Arial" w:cs="Arial"/>
          <w:sz w:val="20"/>
        </w:rPr>
        <w:t xml:space="preserve"> Any payments made by the </w:t>
      </w:r>
      <w:r w:rsidR="00DE36E6">
        <w:rPr>
          <w:rFonts w:ascii="Arial" w:hAnsi="Arial" w:cs="Arial"/>
          <w:b/>
          <w:sz w:val="20"/>
        </w:rPr>
        <w:t>Company</w:t>
      </w:r>
      <w:r w:rsidR="00DE36E6">
        <w:rPr>
          <w:rFonts w:ascii="Arial" w:hAnsi="Arial" w:cs="Arial"/>
          <w:sz w:val="20"/>
        </w:rPr>
        <w:t xml:space="preserve"> under Section 5.8.1</w:t>
      </w:r>
      <w:r w:rsidR="00117367">
        <w:rPr>
          <w:rFonts w:ascii="Arial" w:hAnsi="Arial" w:cs="Arial"/>
          <w:sz w:val="20"/>
        </w:rPr>
        <w:t>.</w:t>
      </w:r>
      <w:r w:rsidR="00DE36E6">
        <w:rPr>
          <w:rFonts w:ascii="Arial" w:hAnsi="Arial" w:cs="Arial"/>
          <w:sz w:val="20"/>
        </w:rPr>
        <w:t xml:space="preserve"> </w:t>
      </w:r>
      <w:proofErr w:type="gramStart"/>
      <w:r w:rsidR="00DE36E6">
        <w:rPr>
          <w:rFonts w:ascii="Arial" w:hAnsi="Arial" w:cs="Arial"/>
          <w:sz w:val="20"/>
        </w:rPr>
        <w:t>shall</w:t>
      </w:r>
      <w:proofErr w:type="gramEnd"/>
      <w:r w:rsidR="00DE36E6">
        <w:rPr>
          <w:rFonts w:ascii="Arial" w:hAnsi="Arial" w:cs="Arial"/>
          <w:sz w:val="20"/>
        </w:rPr>
        <w:t xml:space="preserve"> be in addition to the Limit of Liability shown in Item 4 of the Declarations</w:t>
      </w:r>
      <w:r w:rsidR="00443903">
        <w:rPr>
          <w:rFonts w:ascii="Arial" w:hAnsi="Arial" w:cs="Arial"/>
          <w:sz w:val="20"/>
        </w:rPr>
        <w:t>, and are</w:t>
      </w:r>
      <w:r w:rsidR="00364738">
        <w:rPr>
          <w:rFonts w:ascii="Arial" w:hAnsi="Arial" w:cs="Arial"/>
          <w:sz w:val="20"/>
        </w:rPr>
        <w:t xml:space="preserve"> not subject to any Deductible.</w:t>
      </w:r>
    </w:p>
    <w:p w:rsidR="00510B9A" w:rsidRPr="00DE36E6" w:rsidRDefault="00510B9A" w:rsidP="00510B9A">
      <w:pPr>
        <w:jc w:val="both"/>
        <w:rPr>
          <w:rFonts w:ascii="Arial" w:hAnsi="Arial" w:cs="Arial"/>
          <w:sz w:val="20"/>
        </w:rPr>
      </w:pPr>
    </w:p>
    <w:p w:rsidR="00510B9A" w:rsidRPr="00DE36E6" w:rsidRDefault="00CE2E67" w:rsidP="00510B9A">
      <w:pPr>
        <w:jc w:val="both"/>
        <w:rPr>
          <w:rFonts w:ascii="Arial" w:hAnsi="Arial" w:cs="Arial"/>
          <w:sz w:val="20"/>
        </w:rPr>
      </w:pPr>
      <w:r w:rsidRPr="00CE2E67">
        <w:rPr>
          <w:rFonts w:ascii="Arial" w:hAnsi="Arial" w:cs="Arial"/>
          <w:b/>
          <w:sz w:val="20"/>
        </w:rPr>
        <w:t>5.8.3.</w:t>
      </w:r>
      <w:r w:rsidRPr="00CE2E67">
        <w:rPr>
          <w:rFonts w:ascii="Arial" w:hAnsi="Arial" w:cs="Arial"/>
          <w:sz w:val="20"/>
        </w:rPr>
        <w:t xml:space="preserve"> In the event an </w:t>
      </w:r>
      <w:r w:rsidRPr="00CE2E67">
        <w:rPr>
          <w:rFonts w:ascii="Arial" w:hAnsi="Arial" w:cs="Arial"/>
          <w:b/>
          <w:sz w:val="20"/>
        </w:rPr>
        <w:t>Insured</w:t>
      </w:r>
      <w:r w:rsidRPr="00CE2E67">
        <w:rPr>
          <w:rFonts w:ascii="Arial" w:hAnsi="Arial" w:cs="Arial"/>
          <w:sz w:val="20"/>
        </w:rPr>
        <w:t xml:space="preserve"> receives notice of such </w:t>
      </w:r>
      <w:r w:rsidRPr="00CE2E67">
        <w:rPr>
          <w:rFonts w:ascii="Arial" w:hAnsi="Arial" w:cs="Arial"/>
          <w:b/>
          <w:sz w:val="20"/>
        </w:rPr>
        <w:t>claim</w:t>
      </w:r>
      <w:r w:rsidRPr="00CE2E67">
        <w:rPr>
          <w:rFonts w:ascii="Arial" w:hAnsi="Arial" w:cs="Arial"/>
          <w:sz w:val="20"/>
        </w:rPr>
        <w:t xml:space="preserve">, the </w:t>
      </w:r>
      <w:r w:rsidRPr="00CE2E67">
        <w:rPr>
          <w:rFonts w:ascii="Arial" w:hAnsi="Arial" w:cs="Arial"/>
          <w:b/>
          <w:sz w:val="20"/>
        </w:rPr>
        <w:t>Insured</w:t>
      </w:r>
      <w:r w:rsidRPr="00CE2E67">
        <w:rPr>
          <w:rFonts w:ascii="Arial" w:hAnsi="Arial" w:cs="Arial"/>
          <w:sz w:val="20"/>
        </w:rPr>
        <w:t xml:space="preserve"> must:</w:t>
      </w:r>
    </w:p>
    <w:p w:rsidR="00510B9A" w:rsidRPr="00DE36E6" w:rsidRDefault="00510B9A" w:rsidP="00510B9A">
      <w:pPr>
        <w:jc w:val="both"/>
        <w:rPr>
          <w:rFonts w:ascii="Arial" w:hAnsi="Arial" w:cs="Arial"/>
          <w:sz w:val="20"/>
        </w:rPr>
      </w:pPr>
    </w:p>
    <w:p w:rsidR="00EA2983" w:rsidRDefault="00CE2E67" w:rsidP="00EA2983">
      <w:pPr>
        <w:widowControl w:val="0"/>
        <w:numPr>
          <w:ilvl w:val="0"/>
          <w:numId w:val="25"/>
        </w:numPr>
        <w:ind w:left="0" w:firstLine="0"/>
        <w:jc w:val="both"/>
        <w:rPr>
          <w:rFonts w:ascii="Arial" w:hAnsi="Arial" w:cs="Arial"/>
          <w:sz w:val="20"/>
        </w:rPr>
      </w:pPr>
      <w:r w:rsidRPr="00CE2E67">
        <w:rPr>
          <w:rFonts w:ascii="Arial" w:hAnsi="Arial" w:cs="Arial"/>
          <w:sz w:val="20"/>
        </w:rPr>
        <w:t xml:space="preserve">immediately give notice of the </w:t>
      </w:r>
      <w:r w:rsidRPr="00CE2E67">
        <w:rPr>
          <w:rFonts w:ascii="Arial" w:hAnsi="Arial" w:cs="Arial"/>
          <w:b/>
          <w:sz w:val="20"/>
        </w:rPr>
        <w:t xml:space="preserve">claim </w:t>
      </w:r>
      <w:r w:rsidRPr="00CE2E67">
        <w:rPr>
          <w:rFonts w:ascii="Arial" w:hAnsi="Arial" w:cs="Arial"/>
          <w:sz w:val="20"/>
        </w:rPr>
        <w:t xml:space="preserve">to the </w:t>
      </w:r>
      <w:r w:rsidRPr="00CE2E67">
        <w:rPr>
          <w:rFonts w:ascii="Arial" w:hAnsi="Arial" w:cs="Arial"/>
          <w:b/>
          <w:sz w:val="20"/>
        </w:rPr>
        <w:t>Company</w:t>
      </w:r>
      <w:r w:rsidRPr="00CE2E67">
        <w:rPr>
          <w:rFonts w:ascii="Arial" w:hAnsi="Arial" w:cs="Arial"/>
          <w:sz w:val="20"/>
        </w:rPr>
        <w:t>; and</w:t>
      </w:r>
    </w:p>
    <w:p w:rsidR="004B3815" w:rsidRDefault="004B3815">
      <w:pPr>
        <w:widowControl w:val="0"/>
        <w:jc w:val="both"/>
        <w:rPr>
          <w:rFonts w:ascii="Arial" w:hAnsi="Arial" w:cs="Arial"/>
          <w:sz w:val="20"/>
        </w:rPr>
      </w:pPr>
    </w:p>
    <w:p w:rsidR="004B3815" w:rsidRDefault="00CE2E67">
      <w:pPr>
        <w:widowControl w:val="0"/>
        <w:numPr>
          <w:ilvl w:val="0"/>
          <w:numId w:val="25"/>
        </w:numPr>
        <w:ind w:left="360"/>
        <w:jc w:val="both"/>
        <w:rPr>
          <w:rFonts w:ascii="Arial" w:hAnsi="Arial" w:cs="Arial"/>
          <w:sz w:val="20"/>
        </w:rPr>
      </w:pPr>
      <w:proofErr w:type="gramStart"/>
      <w:r w:rsidRPr="00CE2E67">
        <w:rPr>
          <w:rFonts w:ascii="Arial" w:hAnsi="Arial" w:cs="Arial"/>
          <w:sz w:val="20"/>
        </w:rPr>
        <w:t>forward</w:t>
      </w:r>
      <w:proofErr w:type="gramEnd"/>
      <w:r w:rsidRPr="00CE2E67">
        <w:rPr>
          <w:rFonts w:ascii="Arial" w:hAnsi="Arial" w:cs="Arial"/>
          <w:sz w:val="20"/>
        </w:rPr>
        <w:t xml:space="preserve"> every request, notice, summons or other communication received by the </w:t>
      </w:r>
      <w:r w:rsidRPr="00CE2E67">
        <w:rPr>
          <w:rFonts w:ascii="Arial" w:hAnsi="Arial" w:cs="Arial"/>
          <w:b/>
          <w:sz w:val="20"/>
        </w:rPr>
        <w:t>Insured</w:t>
      </w:r>
      <w:r w:rsidRPr="00CE2E67">
        <w:rPr>
          <w:rFonts w:ascii="Arial" w:hAnsi="Arial" w:cs="Arial"/>
          <w:sz w:val="20"/>
        </w:rPr>
        <w:t xml:space="preserve"> to the </w:t>
      </w:r>
      <w:r w:rsidRPr="00CE2E67">
        <w:rPr>
          <w:rFonts w:ascii="Arial" w:hAnsi="Arial" w:cs="Arial"/>
          <w:b/>
          <w:sz w:val="20"/>
        </w:rPr>
        <w:t>Company</w:t>
      </w:r>
      <w:r w:rsidRPr="00CE2E67">
        <w:rPr>
          <w:rFonts w:ascii="Arial" w:hAnsi="Arial" w:cs="Arial"/>
          <w:sz w:val="20"/>
        </w:rPr>
        <w:t xml:space="preserve">.  </w:t>
      </w:r>
    </w:p>
    <w:p w:rsidR="00510B9A" w:rsidRPr="00DE36E6" w:rsidRDefault="00510B9A" w:rsidP="00510B9A">
      <w:pPr>
        <w:jc w:val="both"/>
        <w:rPr>
          <w:rFonts w:ascii="Arial" w:hAnsi="Arial" w:cs="Arial"/>
          <w:sz w:val="20"/>
        </w:rPr>
      </w:pPr>
    </w:p>
    <w:p w:rsidR="00510B9A" w:rsidRPr="00DE36E6" w:rsidRDefault="00CE2E67" w:rsidP="00510B9A">
      <w:pPr>
        <w:jc w:val="both"/>
        <w:rPr>
          <w:rFonts w:ascii="Arial" w:hAnsi="Arial" w:cs="Arial"/>
          <w:sz w:val="20"/>
        </w:rPr>
      </w:pPr>
      <w:r w:rsidRPr="00CE2E67">
        <w:rPr>
          <w:rFonts w:ascii="Arial" w:hAnsi="Arial" w:cs="Arial"/>
          <w:b/>
          <w:sz w:val="20"/>
        </w:rPr>
        <w:t>5.8.4.</w:t>
      </w:r>
      <w:r w:rsidR="00C86E43">
        <w:rPr>
          <w:rFonts w:ascii="Arial" w:hAnsi="Arial" w:cs="Arial"/>
          <w:sz w:val="20"/>
        </w:rPr>
        <w:t xml:space="preserve"> This </w:t>
      </w:r>
      <w:r w:rsidR="00C86E43">
        <w:rPr>
          <w:rFonts w:ascii="Arial" w:hAnsi="Arial" w:cs="Arial"/>
          <w:b/>
          <w:sz w:val="20"/>
        </w:rPr>
        <w:t>policy</w:t>
      </w:r>
      <w:r w:rsidRPr="00CE2E67">
        <w:rPr>
          <w:rFonts w:ascii="Arial" w:hAnsi="Arial" w:cs="Arial"/>
          <w:sz w:val="20"/>
        </w:rPr>
        <w:t xml:space="preserve"> provides </w:t>
      </w:r>
      <w:r w:rsidRPr="00CE2E67">
        <w:rPr>
          <w:rFonts w:ascii="Arial" w:hAnsi="Arial" w:cs="Arial"/>
          <w:b/>
          <w:sz w:val="20"/>
        </w:rPr>
        <w:t xml:space="preserve">employment practices </w:t>
      </w:r>
      <w:r w:rsidRPr="00CE2E67">
        <w:rPr>
          <w:rFonts w:ascii="Arial" w:hAnsi="Arial" w:cs="Arial"/>
          <w:sz w:val="20"/>
        </w:rPr>
        <w:t>defense only as described in Section 5.8.1</w:t>
      </w:r>
      <w:r w:rsidR="00117367">
        <w:rPr>
          <w:rFonts w:ascii="Arial" w:hAnsi="Arial" w:cs="Arial"/>
          <w:sz w:val="20"/>
        </w:rPr>
        <w:t>.</w:t>
      </w:r>
      <w:r w:rsidRPr="00CE2E67">
        <w:rPr>
          <w:rFonts w:ascii="Arial" w:hAnsi="Arial" w:cs="Arial"/>
          <w:sz w:val="20"/>
        </w:rPr>
        <w:t xml:space="preserve"> </w:t>
      </w:r>
      <w:proofErr w:type="gramStart"/>
      <w:r w:rsidRPr="00CE2E67">
        <w:rPr>
          <w:rFonts w:ascii="Arial" w:hAnsi="Arial" w:cs="Arial"/>
          <w:sz w:val="20"/>
        </w:rPr>
        <w:t>above</w:t>
      </w:r>
      <w:proofErr w:type="gramEnd"/>
      <w:r w:rsidRPr="00CE2E67">
        <w:rPr>
          <w:rFonts w:ascii="Arial" w:hAnsi="Arial" w:cs="Arial"/>
          <w:sz w:val="20"/>
        </w:rPr>
        <w:t xml:space="preserve">. The </w:t>
      </w:r>
      <w:r w:rsidRPr="00CE2E67">
        <w:rPr>
          <w:rFonts w:ascii="Arial" w:hAnsi="Arial" w:cs="Arial"/>
          <w:b/>
          <w:sz w:val="20"/>
        </w:rPr>
        <w:t>Company</w:t>
      </w:r>
      <w:r w:rsidRPr="00CE2E67">
        <w:rPr>
          <w:rFonts w:ascii="Arial" w:hAnsi="Arial" w:cs="Arial"/>
          <w:sz w:val="20"/>
        </w:rPr>
        <w:t xml:space="preserve"> will not indemnify the </w:t>
      </w:r>
      <w:r w:rsidRPr="00CE2E67">
        <w:rPr>
          <w:rFonts w:ascii="Arial" w:hAnsi="Arial" w:cs="Arial"/>
          <w:b/>
          <w:sz w:val="20"/>
        </w:rPr>
        <w:t xml:space="preserve">Insured </w:t>
      </w:r>
      <w:r w:rsidRPr="00CE2E67">
        <w:rPr>
          <w:rFonts w:ascii="Arial" w:hAnsi="Arial" w:cs="Arial"/>
          <w:sz w:val="20"/>
        </w:rPr>
        <w:t xml:space="preserve">for any </w:t>
      </w:r>
      <w:r w:rsidRPr="00CE2E67">
        <w:rPr>
          <w:rFonts w:ascii="Arial" w:hAnsi="Arial" w:cs="Arial"/>
          <w:b/>
          <w:sz w:val="20"/>
        </w:rPr>
        <w:t>damages</w:t>
      </w:r>
      <w:r w:rsidRPr="00CE2E67">
        <w:rPr>
          <w:rFonts w:ascii="Arial" w:hAnsi="Arial" w:cs="Arial"/>
          <w:sz w:val="20"/>
        </w:rPr>
        <w:t xml:space="preserve"> involving </w:t>
      </w:r>
      <w:r w:rsidRPr="00CE2E67">
        <w:rPr>
          <w:rFonts w:ascii="Arial" w:hAnsi="Arial" w:cs="Arial"/>
          <w:b/>
          <w:sz w:val="20"/>
        </w:rPr>
        <w:t>employment practices</w:t>
      </w:r>
      <w:r w:rsidRPr="00CE2E67">
        <w:rPr>
          <w:rFonts w:ascii="Arial" w:hAnsi="Arial" w:cs="Arial"/>
          <w:sz w:val="20"/>
        </w:rPr>
        <w:t xml:space="preserve">. </w:t>
      </w:r>
    </w:p>
    <w:p w:rsidR="00510B9A" w:rsidRPr="00DE36E6" w:rsidRDefault="00510B9A" w:rsidP="00510B9A">
      <w:pPr>
        <w:jc w:val="both"/>
        <w:rPr>
          <w:rFonts w:ascii="Arial" w:hAnsi="Arial" w:cs="Arial"/>
          <w:sz w:val="20"/>
        </w:rPr>
      </w:pPr>
    </w:p>
    <w:p w:rsidR="00510B9A" w:rsidRPr="00DE36E6" w:rsidRDefault="00CE2E67" w:rsidP="00510B9A">
      <w:pPr>
        <w:jc w:val="both"/>
        <w:rPr>
          <w:rFonts w:ascii="Arial" w:hAnsi="Arial" w:cs="Arial"/>
          <w:sz w:val="20"/>
        </w:rPr>
      </w:pPr>
      <w:r w:rsidRPr="00CE2E67">
        <w:rPr>
          <w:rFonts w:ascii="Arial" w:hAnsi="Arial" w:cs="Arial"/>
          <w:b/>
          <w:sz w:val="20"/>
        </w:rPr>
        <w:t>5.8.5.</w:t>
      </w:r>
      <w:r w:rsidRPr="00CE2E67">
        <w:rPr>
          <w:rFonts w:ascii="Arial" w:hAnsi="Arial" w:cs="Arial"/>
          <w:sz w:val="20"/>
        </w:rPr>
        <w:t xml:space="preserve"> There shall be no extended reporting period for the coverage provided in Section 5.8.</w:t>
      </w:r>
    </w:p>
    <w:p w:rsidR="00966E45" w:rsidRDefault="00966E45">
      <w:pPr>
        <w:jc w:val="both"/>
        <w:rPr>
          <w:rFonts w:ascii="Arial" w:hAnsi="Arial" w:cs="Arial"/>
          <w:b/>
          <w:sz w:val="20"/>
        </w:rPr>
      </w:pPr>
    </w:p>
    <w:p w:rsidR="003872E4" w:rsidRPr="00364738" w:rsidRDefault="003872E4">
      <w:pPr>
        <w:jc w:val="both"/>
        <w:rPr>
          <w:rFonts w:ascii="Arial" w:hAnsi="Arial" w:cs="Arial"/>
          <w:sz w:val="20"/>
        </w:rPr>
      </w:pPr>
      <w:r w:rsidRPr="00364738">
        <w:rPr>
          <w:rFonts w:ascii="Arial" w:hAnsi="Arial" w:cs="Arial"/>
          <w:b/>
          <w:sz w:val="20"/>
        </w:rPr>
        <w:t>5.9. SUBPOENA ASSISTANCE</w:t>
      </w:r>
    </w:p>
    <w:p w:rsidR="003872E4" w:rsidRPr="00364738" w:rsidRDefault="003872E4">
      <w:pPr>
        <w:jc w:val="both"/>
        <w:rPr>
          <w:rFonts w:ascii="Arial" w:hAnsi="Arial" w:cs="Arial"/>
          <w:sz w:val="20"/>
        </w:rPr>
      </w:pPr>
    </w:p>
    <w:p w:rsidR="004B3815" w:rsidRDefault="00C96BD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sz w:val="20"/>
        </w:rPr>
      </w:pPr>
      <w:r>
        <w:rPr>
          <w:rFonts w:ascii="Arial" w:hAnsi="Arial" w:cs="Arial"/>
          <w:b/>
          <w:sz w:val="20"/>
        </w:rPr>
        <w:t xml:space="preserve">5.9.1. </w:t>
      </w:r>
      <w:r w:rsidR="00CE2E67" w:rsidRPr="00CE2E67">
        <w:rPr>
          <w:rFonts w:ascii="Arial" w:hAnsi="Arial" w:cs="Arial"/>
          <w:sz w:val="20"/>
        </w:rPr>
        <w:t xml:space="preserve">The </w:t>
      </w:r>
      <w:r w:rsidR="00CE2E67" w:rsidRPr="00CE2E67">
        <w:rPr>
          <w:rFonts w:ascii="Arial" w:hAnsi="Arial" w:cs="Arial"/>
          <w:b/>
          <w:sz w:val="20"/>
        </w:rPr>
        <w:t xml:space="preserve">Company </w:t>
      </w:r>
      <w:r w:rsidR="00CE2E67" w:rsidRPr="00CE2E67">
        <w:rPr>
          <w:rFonts w:ascii="Arial" w:hAnsi="Arial" w:cs="Arial"/>
          <w:sz w:val="20"/>
        </w:rPr>
        <w:t xml:space="preserve">will pay reasonable attorney fees and other expenses </w:t>
      </w:r>
      <w:r w:rsidR="00837677">
        <w:rPr>
          <w:rFonts w:ascii="Arial" w:hAnsi="Arial" w:cs="Arial"/>
          <w:sz w:val="20"/>
        </w:rPr>
        <w:t xml:space="preserve">up to </w:t>
      </w:r>
      <w:r w:rsidR="00F71F52">
        <w:rPr>
          <w:rFonts w:ascii="Arial" w:hAnsi="Arial" w:cs="Arial"/>
          <w:sz w:val="20"/>
        </w:rPr>
        <w:t xml:space="preserve">$10,000 </w:t>
      </w:r>
      <w:r w:rsidR="00CE2E67" w:rsidRPr="00CE2E67">
        <w:rPr>
          <w:rFonts w:ascii="Arial" w:hAnsi="Arial" w:cs="Arial"/>
          <w:sz w:val="20"/>
        </w:rPr>
        <w:t xml:space="preserve">resulting from a subpoena to an </w:t>
      </w:r>
      <w:r w:rsidR="00CE2E67" w:rsidRPr="00CE2E67">
        <w:rPr>
          <w:rFonts w:ascii="Arial" w:hAnsi="Arial" w:cs="Arial"/>
          <w:b/>
          <w:sz w:val="20"/>
        </w:rPr>
        <w:t>Insured</w:t>
      </w:r>
      <w:r w:rsidR="00CE2E67" w:rsidRPr="00CE2E67">
        <w:rPr>
          <w:rFonts w:ascii="Arial" w:hAnsi="Arial" w:cs="Arial"/>
          <w:sz w:val="20"/>
        </w:rPr>
        <w:t xml:space="preserve"> for documents or testimony involving </w:t>
      </w:r>
      <w:r w:rsidR="007168B6">
        <w:rPr>
          <w:rFonts w:ascii="Arial" w:hAnsi="Arial" w:cs="Arial"/>
          <w:b/>
          <w:sz w:val="20"/>
        </w:rPr>
        <w:t>professional s</w:t>
      </w:r>
      <w:r w:rsidR="00CE2E67" w:rsidRPr="00CE2E67">
        <w:rPr>
          <w:rFonts w:ascii="Arial" w:hAnsi="Arial" w:cs="Arial"/>
          <w:b/>
          <w:sz w:val="20"/>
        </w:rPr>
        <w:t>ervices</w:t>
      </w:r>
      <w:r w:rsidR="00CE2E67" w:rsidRPr="00CE2E67">
        <w:rPr>
          <w:rFonts w:ascii="Arial" w:hAnsi="Arial" w:cs="Arial"/>
          <w:sz w:val="20"/>
        </w:rPr>
        <w:t xml:space="preserve"> rendered by the </w:t>
      </w:r>
      <w:r w:rsidR="00CE2E67" w:rsidRPr="00CE2E67">
        <w:rPr>
          <w:rFonts w:ascii="Arial" w:hAnsi="Arial" w:cs="Arial"/>
          <w:b/>
          <w:sz w:val="20"/>
        </w:rPr>
        <w:t>Insured</w:t>
      </w:r>
      <w:r w:rsidR="00CE2E67" w:rsidRPr="00CE2E67">
        <w:rPr>
          <w:rFonts w:ascii="Arial" w:hAnsi="Arial" w:cs="Arial"/>
          <w:sz w:val="20"/>
        </w:rPr>
        <w:t>, provided that:</w:t>
      </w:r>
    </w:p>
    <w:p w:rsidR="0077395F" w:rsidRPr="00364738" w:rsidRDefault="0077395F" w:rsidP="0077395F">
      <w:pPr>
        <w:jc w:val="both"/>
        <w:rPr>
          <w:rFonts w:ascii="Arial" w:hAnsi="Arial" w:cs="Arial"/>
          <w:sz w:val="20"/>
        </w:rPr>
      </w:pPr>
    </w:p>
    <w:p w:rsidR="004B3815" w:rsidRDefault="006D72B2">
      <w:pPr>
        <w:widowControl w:val="0"/>
        <w:numPr>
          <w:ilvl w:val="0"/>
          <w:numId w:val="32"/>
        </w:numPr>
        <w:tabs>
          <w:tab w:val="left" w:pos="360"/>
        </w:tabs>
        <w:ind w:left="0" w:firstLine="0"/>
        <w:jc w:val="both"/>
        <w:rPr>
          <w:rFonts w:ascii="Arial" w:hAnsi="Arial" w:cs="Arial"/>
          <w:sz w:val="20"/>
        </w:rPr>
      </w:pPr>
      <w:r>
        <w:rPr>
          <w:rFonts w:ascii="Arial" w:hAnsi="Arial" w:cs="Arial"/>
          <w:sz w:val="20"/>
        </w:rPr>
        <w:t>if t</w:t>
      </w:r>
      <w:r w:rsidR="0077395F" w:rsidRPr="00364738">
        <w:rPr>
          <w:rFonts w:ascii="Arial" w:hAnsi="Arial" w:cs="Arial"/>
          <w:sz w:val="20"/>
        </w:rPr>
        <w:t xml:space="preserve">he </w:t>
      </w:r>
      <w:r w:rsidR="00CE2E67" w:rsidRPr="00CE2E67">
        <w:rPr>
          <w:rFonts w:ascii="Arial" w:hAnsi="Arial" w:cs="Arial"/>
          <w:sz w:val="20"/>
        </w:rPr>
        <w:t>subpoena arises out of a lawsuit</w:t>
      </w:r>
      <w:r>
        <w:rPr>
          <w:rFonts w:ascii="Arial" w:hAnsi="Arial" w:cs="Arial"/>
          <w:sz w:val="20"/>
        </w:rPr>
        <w:t xml:space="preserve">, </w:t>
      </w:r>
      <w:r w:rsidR="00CE2E67" w:rsidRPr="00CE2E67">
        <w:rPr>
          <w:rFonts w:ascii="Arial" w:hAnsi="Arial" w:cs="Arial"/>
          <w:sz w:val="20"/>
        </w:rPr>
        <w:t xml:space="preserve">no </w:t>
      </w:r>
      <w:r w:rsidR="00CE2E67" w:rsidRPr="00CE2E67">
        <w:rPr>
          <w:rFonts w:ascii="Arial" w:hAnsi="Arial" w:cs="Arial"/>
          <w:b/>
          <w:sz w:val="20"/>
        </w:rPr>
        <w:t>Insured</w:t>
      </w:r>
      <w:r w:rsidR="00CE2E67" w:rsidRPr="00CE2E67">
        <w:rPr>
          <w:rFonts w:ascii="Arial" w:hAnsi="Arial" w:cs="Arial"/>
          <w:sz w:val="20"/>
        </w:rPr>
        <w:t xml:space="preserve"> is a party</w:t>
      </w:r>
      <w:r>
        <w:rPr>
          <w:rFonts w:ascii="Arial" w:hAnsi="Arial" w:cs="Arial"/>
          <w:sz w:val="20"/>
        </w:rPr>
        <w:t xml:space="preserve"> to the lawsuit;</w:t>
      </w:r>
      <w:r w:rsidR="00CE2E67" w:rsidRPr="00CE2E67">
        <w:rPr>
          <w:rFonts w:ascii="Arial" w:hAnsi="Arial" w:cs="Arial"/>
          <w:sz w:val="20"/>
        </w:rPr>
        <w:t xml:space="preserve"> and</w:t>
      </w:r>
    </w:p>
    <w:p w:rsidR="004B3815" w:rsidRDefault="004B3815">
      <w:pPr>
        <w:widowControl w:val="0"/>
        <w:tabs>
          <w:tab w:val="left" w:pos="360"/>
        </w:tabs>
        <w:jc w:val="both"/>
        <w:rPr>
          <w:rFonts w:ascii="Arial" w:hAnsi="Arial" w:cs="Arial"/>
          <w:sz w:val="20"/>
        </w:rPr>
      </w:pPr>
    </w:p>
    <w:p w:rsidR="004B3815" w:rsidRDefault="00CE2E67">
      <w:pPr>
        <w:widowControl w:val="0"/>
        <w:numPr>
          <w:ilvl w:val="0"/>
          <w:numId w:val="32"/>
        </w:numPr>
        <w:tabs>
          <w:tab w:val="left" w:pos="360"/>
        </w:tabs>
        <w:ind w:left="360"/>
        <w:jc w:val="both"/>
        <w:rPr>
          <w:rFonts w:ascii="Arial" w:hAnsi="Arial" w:cs="Arial"/>
          <w:sz w:val="20"/>
        </w:rPr>
      </w:pPr>
      <w:r w:rsidRPr="00CE2E67">
        <w:rPr>
          <w:rFonts w:ascii="Arial" w:hAnsi="Arial" w:cs="Arial"/>
          <w:sz w:val="20"/>
        </w:rPr>
        <w:t xml:space="preserve">No </w:t>
      </w:r>
      <w:r w:rsidRPr="00CE2E67">
        <w:rPr>
          <w:rFonts w:ascii="Arial" w:hAnsi="Arial" w:cs="Arial"/>
          <w:b/>
          <w:sz w:val="20"/>
        </w:rPr>
        <w:t>Insured</w:t>
      </w:r>
      <w:r w:rsidRPr="00CE2E67">
        <w:rPr>
          <w:rFonts w:ascii="Arial" w:hAnsi="Arial" w:cs="Arial"/>
          <w:sz w:val="20"/>
        </w:rPr>
        <w:t xml:space="preserve"> has been </w:t>
      </w:r>
      <w:r w:rsidR="004A6170">
        <w:rPr>
          <w:rFonts w:ascii="Arial" w:hAnsi="Arial" w:cs="Arial"/>
          <w:sz w:val="20"/>
        </w:rPr>
        <w:t xml:space="preserve">previously </w:t>
      </w:r>
      <w:r w:rsidRPr="00CE2E67">
        <w:rPr>
          <w:rFonts w:ascii="Arial" w:hAnsi="Arial" w:cs="Arial"/>
          <w:sz w:val="20"/>
        </w:rPr>
        <w:t xml:space="preserve">engaged to provide advice or testimony in connection with the lawsuit, nor has any </w:t>
      </w:r>
      <w:r w:rsidRPr="00CE2E67">
        <w:rPr>
          <w:rFonts w:ascii="Arial" w:hAnsi="Arial" w:cs="Arial"/>
          <w:b/>
          <w:sz w:val="20"/>
        </w:rPr>
        <w:t xml:space="preserve">Insured </w:t>
      </w:r>
      <w:r w:rsidRPr="00CE2E67">
        <w:rPr>
          <w:rFonts w:ascii="Arial" w:hAnsi="Arial" w:cs="Arial"/>
          <w:sz w:val="20"/>
        </w:rPr>
        <w:t xml:space="preserve">provided such advice or testimony </w:t>
      </w:r>
      <w:r w:rsidR="004A6170">
        <w:rPr>
          <w:rFonts w:ascii="Arial" w:hAnsi="Arial" w:cs="Arial"/>
          <w:sz w:val="20"/>
        </w:rPr>
        <w:t xml:space="preserve">in connection with the lawsuit </w:t>
      </w:r>
      <w:r w:rsidRPr="00CE2E67">
        <w:rPr>
          <w:rFonts w:ascii="Arial" w:hAnsi="Arial" w:cs="Arial"/>
          <w:sz w:val="20"/>
        </w:rPr>
        <w:t>in the past.</w:t>
      </w:r>
    </w:p>
    <w:p w:rsidR="004B3815" w:rsidRDefault="004B3815">
      <w:pPr>
        <w:widowControl w:val="0"/>
        <w:tabs>
          <w:tab w:val="left" w:pos="360"/>
        </w:tabs>
        <w:jc w:val="both"/>
        <w:rPr>
          <w:rFonts w:ascii="Arial" w:hAnsi="Arial" w:cs="Arial"/>
          <w:sz w:val="20"/>
        </w:rPr>
      </w:pPr>
    </w:p>
    <w:p w:rsidR="003872E4" w:rsidRPr="00364738" w:rsidRDefault="00C96BDE" w:rsidP="003872E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sz w:val="20"/>
        </w:rPr>
      </w:pPr>
      <w:r>
        <w:rPr>
          <w:rFonts w:ascii="Arial" w:hAnsi="Arial" w:cs="Arial"/>
          <w:b/>
          <w:sz w:val="20"/>
        </w:rPr>
        <w:t xml:space="preserve">5.9.2. </w:t>
      </w:r>
      <w:r>
        <w:rPr>
          <w:rFonts w:ascii="Arial" w:hAnsi="Arial" w:cs="Arial"/>
          <w:sz w:val="20"/>
        </w:rPr>
        <w:t xml:space="preserve">The </w:t>
      </w:r>
      <w:r w:rsidRPr="00C96BDE">
        <w:rPr>
          <w:rFonts w:ascii="Arial" w:hAnsi="Arial" w:cs="Arial"/>
          <w:b/>
          <w:sz w:val="20"/>
        </w:rPr>
        <w:t>Company</w:t>
      </w:r>
      <w:r>
        <w:rPr>
          <w:rFonts w:ascii="Arial" w:hAnsi="Arial" w:cs="Arial"/>
          <w:sz w:val="20"/>
        </w:rPr>
        <w:t xml:space="preserve"> will not pay more than an aggregate total of $20,000 per </w:t>
      </w:r>
      <w:r>
        <w:rPr>
          <w:rFonts w:ascii="Arial" w:hAnsi="Arial" w:cs="Arial"/>
          <w:b/>
          <w:sz w:val="20"/>
        </w:rPr>
        <w:t xml:space="preserve">policy period </w:t>
      </w:r>
      <w:r>
        <w:rPr>
          <w:rFonts w:ascii="Arial" w:hAnsi="Arial" w:cs="Arial"/>
          <w:sz w:val="20"/>
        </w:rPr>
        <w:t>under Section 5.9.1</w:t>
      </w:r>
      <w:r w:rsidR="00117367">
        <w:rPr>
          <w:rFonts w:ascii="Arial" w:hAnsi="Arial" w:cs="Arial"/>
          <w:sz w:val="20"/>
        </w:rPr>
        <w:t>.</w:t>
      </w:r>
      <w:r>
        <w:rPr>
          <w:rFonts w:ascii="Arial" w:hAnsi="Arial" w:cs="Arial"/>
          <w:sz w:val="20"/>
        </w:rPr>
        <w:t xml:space="preserve"> </w:t>
      </w:r>
      <w:proofErr w:type="gramStart"/>
      <w:r>
        <w:rPr>
          <w:rFonts w:ascii="Arial" w:hAnsi="Arial" w:cs="Arial"/>
          <w:sz w:val="20"/>
        </w:rPr>
        <w:t>regardless</w:t>
      </w:r>
      <w:proofErr w:type="gramEnd"/>
      <w:r>
        <w:rPr>
          <w:rFonts w:ascii="Arial" w:hAnsi="Arial" w:cs="Arial"/>
          <w:sz w:val="20"/>
        </w:rPr>
        <w:t xml:space="preserve"> of the number of subpoenas issued or the number of </w:t>
      </w:r>
      <w:r w:rsidR="006D72B2">
        <w:rPr>
          <w:rFonts w:ascii="Arial" w:hAnsi="Arial" w:cs="Arial"/>
          <w:b/>
          <w:sz w:val="20"/>
        </w:rPr>
        <w:t xml:space="preserve">Insureds </w:t>
      </w:r>
      <w:r>
        <w:rPr>
          <w:rFonts w:ascii="Arial" w:hAnsi="Arial" w:cs="Arial"/>
          <w:sz w:val="20"/>
        </w:rPr>
        <w:t xml:space="preserve">subpoenaed. </w:t>
      </w:r>
      <w:r w:rsidR="00CE2E67" w:rsidRPr="00CE2E67">
        <w:rPr>
          <w:rFonts w:ascii="Arial" w:hAnsi="Arial" w:cs="Arial"/>
          <w:sz w:val="20"/>
        </w:rPr>
        <w:t xml:space="preserve">Any notice the </w:t>
      </w:r>
      <w:r w:rsidR="00CE2E67" w:rsidRPr="00CE2E67">
        <w:rPr>
          <w:rFonts w:ascii="Arial" w:hAnsi="Arial" w:cs="Arial"/>
          <w:b/>
          <w:sz w:val="20"/>
        </w:rPr>
        <w:t>Insured</w:t>
      </w:r>
      <w:r w:rsidR="00CE2E67" w:rsidRPr="00CE2E67">
        <w:rPr>
          <w:rFonts w:ascii="Arial" w:hAnsi="Arial" w:cs="Arial"/>
          <w:sz w:val="20"/>
        </w:rPr>
        <w:t xml:space="preserve"> gives the </w:t>
      </w:r>
      <w:r w:rsidR="00CE2E67" w:rsidRPr="00CE2E67">
        <w:rPr>
          <w:rFonts w:ascii="Arial" w:hAnsi="Arial" w:cs="Arial"/>
          <w:b/>
          <w:sz w:val="20"/>
        </w:rPr>
        <w:t>Company</w:t>
      </w:r>
      <w:r w:rsidR="00CE2E67" w:rsidRPr="00CE2E67">
        <w:rPr>
          <w:rFonts w:ascii="Arial" w:hAnsi="Arial" w:cs="Arial"/>
          <w:sz w:val="20"/>
        </w:rPr>
        <w:t xml:space="preserve"> of such subpoena shall be deemed notification to the </w:t>
      </w:r>
      <w:r w:rsidR="00CE2E67" w:rsidRPr="00CE2E67">
        <w:rPr>
          <w:rFonts w:ascii="Arial" w:hAnsi="Arial" w:cs="Arial"/>
          <w:b/>
          <w:sz w:val="20"/>
        </w:rPr>
        <w:t xml:space="preserve">Company </w:t>
      </w:r>
      <w:r w:rsidR="00CE2E67" w:rsidRPr="00CE2E67">
        <w:rPr>
          <w:rFonts w:ascii="Arial" w:hAnsi="Arial" w:cs="Arial"/>
          <w:sz w:val="20"/>
        </w:rPr>
        <w:t xml:space="preserve">under Section 7.1. </w:t>
      </w:r>
      <w:proofErr w:type="gramStart"/>
      <w:r w:rsidR="00CE2E67" w:rsidRPr="00CE2E67">
        <w:rPr>
          <w:rFonts w:ascii="Arial" w:hAnsi="Arial" w:cs="Arial"/>
          <w:sz w:val="20"/>
        </w:rPr>
        <w:t>Notice of Claim.</w:t>
      </w:r>
      <w:proofErr w:type="gramEnd"/>
      <w:r>
        <w:rPr>
          <w:rFonts w:ascii="Arial" w:hAnsi="Arial" w:cs="Arial"/>
          <w:sz w:val="20"/>
        </w:rPr>
        <w:t xml:space="preserve"> </w:t>
      </w:r>
      <w:r w:rsidRPr="00012D77">
        <w:rPr>
          <w:rFonts w:ascii="Arial" w:hAnsi="Arial" w:cs="Arial"/>
          <w:sz w:val="20"/>
        </w:rPr>
        <w:t xml:space="preserve">Such fees and expenses incurred under </w:t>
      </w:r>
      <w:r>
        <w:rPr>
          <w:rFonts w:ascii="Arial" w:hAnsi="Arial" w:cs="Arial"/>
          <w:sz w:val="20"/>
        </w:rPr>
        <w:t>Section 5.9.1</w:t>
      </w:r>
      <w:r w:rsidR="00117367">
        <w:rPr>
          <w:rFonts w:ascii="Arial" w:hAnsi="Arial" w:cs="Arial"/>
          <w:sz w:val="20"/>
        </w:rPr>
        <w:t>.</w:t>
      </w:r>
      <w:r w:rsidRPr="00012D77">
        <w:rPr>
          <w:rFonts w:ascii="Arial" w:hAnsi="Arial" w:cs="Arial"/>
          <w:sz w:val="20"/>
        </w:rPr>
        <w:t xml:space="preserve"> </w:t>
      </w:r>
      <w:proofErr w:type="gramStart"/>
      <w:r w:rsidR="00837677">
        <w:rPr>
          <w:rFonts w:ascii="Arial" w:hAnsi="Arial" w:cs="Arial"/>
          <w:sz w:val="20"/>
        </w:rPr>
        <w:t>shall</w:t>
      </w:r>
      <w:proofErr w:type="gramEnd"/>
      <w:r w:rsidR="00837677">
        <w:rPr>
          <w:rFonts w:ascii="Arial" w:hAnsi="Arial" w:cs="Arial"/>
          <w:sz w:val="20"/>
        </w:rPr>
        <w:t xml:space="preserve"> be </w:t>
      </w:r>
      <w:r w:rsidRPr="00012D77">
        <w:rPr>
          <w:rFonts w:ascii="Arial" w:hAnsi="Arial" w:cs="Arial"/>
          <w:sz w:val="20"/>
        </w:rPr>
        <w:t>in addition to the Limit of Liability shown in Item 4 of the Declarations</w:t>
      </w:r>
      <w:r w:rsidR="00837677">
        <w:rPr>
          <w:rFonts w:ascii="Arial" w:hAnsi="Arial" w:cs="Arial"/>
          <w:sz w:val="20"/>
        </w:rPr>
        <w:t>,</w:t>
      </w:r>
      <w:r w:rsidRPr="00012D77">
        <w:rPr>
          <w:rFonts w:ascii="Arial" w:hAnsi="Arial" w:cs="Arial"/>
          <w:sz w:val="20"/>
        </w:rPr>
        <w:t xml:space="preserve"> and are not subject to any Deductible.</w:t>
      </w:r>
    </w:p>
    <w:p w:rsidR="00AC27D0" w:rsidRDefault="00AC27D0">
      <w:pPr>
        <w:jc w:val="both"/>
        <w:rPr>
          <w:rFonts w:ascii="Arial" w:hAnsi="Arial" w:cs="Arial"/>
          <w:sz w:val="20"/>
        </w:rPr>
      </w:pPr>
    </w:p>
    <w:p w:rsidR="00780C02" w:rsidRDefault="0054779C">
      <w:pPr>
        <w:jc w:val="both"/>
        <w:rPr>
          <w:rFonts w:ascii="Arial" w:hAnsi="Arial" w:cs="Arial"/>
          <w:sz w:val="20"/>
        </w:rPr>
      </w:pPr>
      <w:r>
        <w:rPr>
          <w:rFonts w:ascii="Arial" w:hAnsi="Arial" w:cs="Arial"/>
          <w:b/>
          <w:sz w:val="20"/>
        </w:rPr>
        <w:t xml:space="preserve">5.9.3. </w:t>
      </w:r>
      <w:r w:rsidRPr="008042E9">
        <w:rPr>
          <w:rFonts w:ascii="Arial" w:hAnsi="Arial" w:cs="Arial"/>
          <w:sz w:val="20"/>
        </w:rPr>
        <w:t>There shall be no extended reporting period for the coverage provided in Section 5.</w:t>
      </w:r>
      <w:r>
        <w:rPr>
          <w:rFonts w:ascii="Arial" w:hAnsi="Arial" w:cs="Arial"/>
          <w:sz w:val="20"/>
        </w:rPr>
        <w:t>9.</w:t>
      </w:r>
    </w:p>
    <w:p w:rsidR="0054779C" w:rsidRDefault="0054779C">
      <w:pPr>
        <w:jc w:val="both"/>
        <w:rPr>
          <w:rFonts w:ascii="Arial" w:hAnsi="Arial" w:cs="Arial"/>
          <w:sz w:val="20"/>
        </w:rPr>
      </w:pPr>
    </w:p>
    <w:p w:rsidR="00756DA1" w:rsidRDefault="00756DA1">
      <w:pPr>
        <w:rPr>
          <w:rFonts w:ascii="Arial" w:hAnsi="Arial" w:cs="Arial"/>
          <w:sz w:val="20"/>
        </w:rPr>
      </w:pPr>
      <w:r>
        <w:rPr>
          <w:rFonts w:ascii="Arial" w:hAnsi="Arial" w:cs="Arial"/>
          <w:sz w:val="20"/>
        </w:rPr>
        <w:br w:type="page"/>
      </w:r>
    </w:p>
    <w:p w:rsidR="00BA33DA" w:rsidRPr="00975981" w:rsidRDefault="00AC27D0">
      <w:pPr>
        <w:jc w:val="both"/>
        <w:rPr>
          <w:rFonts w:ascii="Arial" w:hAnsi="Arial" w:cs="Arial"/>
          <w:b/>
          <w:sz w:val="20"/>
        </w:rPr>
      </w:pPr>
      <w:proofErr w:type="gramStart"/>
      <w:r>
        <w:rPr>
          <w:rFonts w:ascii="Arial" w:hAnsi="Arial" w:cs="Arial"/>
          <w:b/>
          <w:sz w:val="20"/>
        </w:rPr>
        <w:lastRenderedPageBreak/>
        <w:t>S</w:t>
      </w:r>
      <w:r w:rsidR="00BA33DA" w:rsidRPr="00975981">
        <w:rPr>
          <w:rFonts w:ascii="Arial" w:hAnsi="Arial" w:cs="Arial"/>
          <w:b/>
          <w:sz w:val="20"/>
        </w:rPr>
        <w:t>ECTION</w:t>
      </w:r>
      <w:r w:rsidR="00854AE6" w:rsidRPr="00975981">
        <w:rPr>
          <w:rFonts w:ascii="Arial" w:hAnsi="Arial" w:cs="Arial"/>
          <w:b/>
          <w:sz w:val="20"/>
        </w:rPr>
        <w:t xml:space="preserve"> </w:t>
      </w:r>
      <w:r w:rsidR="00BA33DA" w:rsidRPr="00975981">
        <w:rPr>
          <w:rFonts w:ascii="Arial" w:hAnsi="Arial" w:cs="Arial"/>
          <w:b/>
          <w:sz w:val="20"/>
        </w:rPr>
        <w:t>6.</w:t>
      </w:r>
      <w:proofErr w:type="gramEnd"/>
      <w:r w:rsidR="00BA33DA" w:rsidRPr="00975981">
        <w:rPr>
          <w:rFonts w:ascii="Arial" w:hAnsi="Arial" w:cs="Arial"/>
          <w:b/>
          <w:sz w:val="20"/>
        </w:rPr>
        <w:t xml:space="preserve">  EXTENDED REPORTING PERIOD OPTION</w:t>
      </w:r>
    </w:p>
    <w:p w:rsidR="00BA33DA" w:rsidRPr="00975981" w:rsidRDefault="00BA33DA">
      <w:pPr>
        <w:jc w:val="both"/>
        <w:rPr>
          <w:rFonts w:ascii="Arial" w:hAnsi="Arial" w:cs="Arial"/>
          <w:sz w:val="20"/>
        </w:rPr>
      </w:pPr>
    </w:p>
    <w:p w:rsidR="00C67CD0" w:rsidRPr="00975981" w:rsidRDefault="00C67CD0">
      <w:pPr>
        <w:jc w:val="both"/>
        <w:rPr>
          <w:rFonts w:ascii="Arial" w:hAnsi="Arial" w:cs="Arial"/>
          <w:b/>
          <w:sz w:val="20"/>
        </w:rPr>
      </w:pPr>
      <w:r w:rsidRPr="00975981">
        <w:rPr>
          <w:rFonts w:ascii="Arial" w:hAnsi="Arial" w:cs="Arial"/>
          <w:b/>
          <w:sz w:val="20"/>
        </w:rPr>
        <w:t>6.1</w:t>
      </w:r>
      <w:proofErr w:type="gramStart"/>
      <w:r w:rsidR="00FF62BA" w:rsidRPr="00975981">
        <w:rPr>
          <w:rFonts w:ascii="Arial" w:hAnsi="Arial" w:cs="Arial"/>
          <w:b/>
          <w:sz w:val="20"/>
        </w:rPr>
        <w:t xml:space="preserve">.  </w:t>
      </w:r>
      <w:r w:rsidRPr="00975981">
        <w:rPr>
          <w:rFonts w:ascii="Arial" w:hAnsi="Arial" w:cs="Arial"/>
          <w:b/>
          <w:sz w:val="20"/>
        </w:rPr>
        <w:t>LIMITED</w:t>
      </w:r>
      <w:proofErr w:type="gramEnd"/>
      <w:r w:rsidRPr="00975981">
        <w:rPr>
          <w:rFonts w:ascii="Arial" w:hAnsi="Arial" w:cs="Arial"/>
          <w:b/>
          <w:sz w:val="20"/>
        </w:rPr>
        <w:t xml:space="preserve"> AUTOMATIC </w:t>
      </w:r>
      <w:r w:rsidR="00D50319" w:rsidRPr="00975981">
        <w:rPr>
          <w:rFonts w:ascii="Arial" w:hAnsi="Arial" w:cs="Arial"/>
          <w:b/>
          <w:sz w:val="20"/>
        </w:rPr>
        <w:t>REPORTING PERIOD</w:t>
      </w:r>
    </w:p>
    <w:p w:rsidR="00C67CD0" w:rsidRPr="00975981" w:rsidRDefault="00C67CD0">
      <w:pPr>
        <w:jc w:val="both"/>
        <w:rPr>
          <w:rFonts w:ascii="Arial" w:hAnsi="Arial" w:cs="Arial"/>
          <w:sz w:val="20"/>
        </w:rPr>
      </w:pPr>
    </w:p>
    <w:p w:rsidR="00C67CD0" w:rsidRPr="00975981" w:rsidRDefault="00C67CD0">
      <w:pPr>
        <w:jc w:val="both"/>
        <w:rPr>
          <w:rFonts w:ascii="Arial" w:hAnsi="Arial" w:cs="Arial"/>
          <w:sz w:val="20"/>
        </w:rPr>
      </w:pPr>
      <w:r w:rsidRPr="00975981">
        <w:rPr>
          <w:rFonts w:ascii="Arial" w:hAnsi="Arial" w:cs="Arial"/>
          <w:sz w:val="20"/>
        </w:rPr>
        <w:t xml:space="preserve">This </w:t>
      </w:r>
      <w:r w:rsidRPr="00975981">
        <w:rPr>
          <w:rFonts w:ascii="Arial" w:hAnsi="Arial" w:cs="Arial"/>
          <w:b/>
          <w:sz w:val="20"/>
        </w:rPr>
        <w:t>policy</w:t>
      </w:r>
      <w:r w:rsidRPr="00975981">
        <w:rPr>
          <w:rFonts w:ascii="Arial" w:hAnsi="Arial" w:cs="Arial"/>
          <w:sz w:val="20"/>
        </w:rPr>
        <w:t xml:space="preserve"> shall </w:t>
      </w:r>
      <w:r w:rsidR="00BB2CF2" w:rsidRPr="00975981">
        <w:rPr>
          <w:rFonts w:ascii="Arial" w:hAnsi="Arial" w:cs="Arial"/>
          <w:sz w:val="20"/>
        </w:rPr>
        <w:t>include an</w:t>
      </w:r>
      <w:r w:rsidRPr="00975981">
        <w:rPr>
          <w:rFonts w:ascii="Arial" w:hAnsi="Arial" w:cs="Arial"/>
          <w:sz w:val="20"/>
        </w:rPr>
        <w:t xml:space="preserve"> automatic</w:t>
      </w:r>
      <w:r w:rsidR="00BB2CF2" w:rsidRPr="00975981">
        <w:rPr>
          <w:rFonts w:ascii="Arial" w:hAnsi="Arial" w:cs="Arial"/>
          <w:sz w:val="20"/>
        </w:rPr>
        <w:t xml:space="preserve"> </w:t>
      </w:r>
      <w:r w:rsidR="00D50319" w:rsidRPr="00975981">
        <w:rPr>
          <w:rFonts w:ascii="Arial" w:hAnsi="Arial" w:cs="Arial"/>
          <w:sz w:val="20"/>
        </w:rPr>
        <w:t>sixty (60) day</w:t>
      </w:r>
      <w:r w:rsidR="00BB2CF2" w:rsidRPr="00975981">
        <w:rPr>
          <w:rFonts w:ascii="Arial" w:hAnsi="Arial" w:cs="Arial"/>
          <w:sz w:val="20"/>
        </w:rPr>
        <w:t xml:space="preserve"> Reporting Period</w:t>
      </w:r>
      <w:r w:rsidR="003C1C56" w:rsidRPr="00975981">
        <w:rPr>
          <w:rFonts w:ascii="Arial" w:hAnsi="Arial" w:cs="Arial"/>
          <w:sz w:val="20"/>
        </w:rPr>
        <w:t xml:space="preserve">, beginning at the termination of the </w:t>
      </w:r>
      <w:r w:rsidR="003C1C56" w:rsidRPr="00975981">
        <w:rPr>
          <w:rFonts w:ascii="Arial" w:hAnsi="Arial" w:cs="Arial"/>
          <w:b/>
          <w:sz w:val="20"/>
        </w:rPr>
        <w:t>policy period</w:t>
      </w:r>
      <w:r w:rsidR="003C1C56" w:rsidRPr="00975981">
        <w:rPr>
          <w:rFonts w:ascii="Arial" w:hAnsi="Arial" w:cs="Arial"/>
          <w:sz w:val="20"/>
        </w:rPr>
        <w:t>,</w:t>
      </w:r>
      <w:r w:rsidR="00D50319" w:rsidRPr="00975981">
        <w:rPr>
          <w:rFonts w:ascii="Arial" w:hAnsi="Arial" w:cs="Arial"/>
          <w:sz w:val="20"/>
        </w:rPr>
        <w:t xml:space="preserve"> during which an </w:t>
      </w:r>
      <w:r w:rsidR="00D50319" w:rsidRPr="00975981">
        <w:rPr>
          <w:rFonts w:ascii="Arial" w:hAnsi="Arial" w:cs="Arial"/>
          <w:b/>
          <w:sz w:val="20"/>
        </w:rPr>
        <w:t>Insured</w:t>
      </w:r>
      <w:r w:rsidR="00D50319" w:rsidRPr="00975981">
        <w:rPr>
          <w:rFonts w:ascii="Arial" w:hAnsi="Arial" w:cs="Arial"/>
          <w:sz w:val="20"/>
        </w:rPr>
        <w:t xml:space="preserve"> may report </w:t>
      </w:r>
      <w:r w:rsidRPr="00975981">
        <w:rPr>
          <w:rFonts w:ascii="Arial" w:hAnsi="Arial" w:cs="Arial"/>
          <w:sz w:val="20"/>
        </w:rPr>
        <w:t xml:space="preserve">any </w:t>
      </w:r>
      <w:r w:rsidRPr="00975981">
        <w:rPr>
          <w:rFonts w:ascii="Arial" w:hAnsi="Arial" w:cs="Arial"/>
          <w:b/>
          <w:sz w:val="20"/>
        </w:rPr>
        <w:t>claim</w:t>
      </w:r>
      <w:r w:rsidRPr="00975981">
        <w:rPr>
          <w:rFonts w:ascii="Arial" w:hAnsi="Arial" w:cs="Arial"/>
          <w:sz w:val="20"/>
        </w:rPr>
        <w:t xml:space="preserve"> </w:t>
      </w:r>
      <w:r w:rsidR="00D50319" w:rsidRPr="00975981">
        <w:rPr>
          <w:rFonts w:ascii="Arial" w:hAnsi="Arial" w:cs="Arial"/>
          <w:sz w:val="20"/>
        </w:rPr>
        <w:t xml:space="preserve">that is </w:t>
      </w:r>
      <w:r w:rsidRPr="00975981">
        <w:rPr>
          <w:rFonts w:ascii="Arial" w:hAnsi="Arial" w:cs="Arial"/>
          <w:sz w:val="20"/>
        </w:rPr>
        <w:t xml:space="preserve">first made against the </w:t>
      </w:r>
      <w:r w:rsidRPr="00975981">
        <w:rPr>
          <w:rFonts w:ascii="Arial" w:hAnsi="Arial" w:cs="Arial"/>
          <w:b/>
          <w:sz w:val="20"/>
        </w:rPr>
        <w:t>Insured</w:t>
      </w:r>
      <w:r w:rsidRPr="00975981">
        <w:rPr>
          <w:rFonts w:ascii="Arial" w:hAnsi="Arial" w:cs="Arial"/>
          <w:sz w:val="20"/>
        </w:rPr>
        <w:t xml:space="preserve"> </w:t>
      </w:r>
      <w:r w:rsidR="00837D4A" w:rsidRPr="00975981">
        <w:rPr>
          <w:rFonts w:ascii="Arial" w:hAnsi="Arial" w:cs="Arial"/>
          <w:sz w:val="20"/>
        </w:rPr>
        <w:t>during</w:t>
      </w:r>
      <w:r w:rsidRPr="00975981">
        <w:rPr>
          <w:rFonts w:ascii="Arial" w:hAnsi="Arial" w:cs="Arial"/>
          <w:sz w:val="20"/>
        </w:rPr>
        <w:t xml:space="preserve"> the </w:t>
      </w:r>
      <w:r w:rsidRPr="00975981">
        <w:rPr>
          <w:rFonts w:ascii="Arial" w:hAnsi="Arial" w:cs="Arial"/>
          <w:b/>
          <w:sz w:val="20"/>
        </w:rPr>
        <w:t>policy period</w:t>
      </w:r>
      <w:r w:rsidR="00FC0A9E" w:rsidRPr="00975981">
        <w:rPr>
          <w:rFonts w:ascii="Arial" w:hAnsi="Arial" w:cs="Arial"/>
          <w:sz w:val="20"/>
        </w:rPr>
        <w:t xml:space="preserve">, provided that the </w:t>
      </w:r>
      <w:r w:rsidR="00FC0A9E" w:rsidRPr="00975981">
        <w:rPr>
          <w:rFonts w:ascii="Arial" w:hAnsi="Arial" w:cs="Arial"/>
          <w:b/>
          <w:sz w:val="20"/>
        </w:rPr>
        <w:t>claim</w:t>
      </w:r>
      <w:r w:rsidR="00FC0A9E" w:rsidRPr="00975981">
        <w:rPr>
          <w:rFonts w:ascii="Arial" w:hAnsi="Arial" w:cs="Arial"/>
          <w:sz w:val="20"/>
        </w:rPr>
        <w:t xml:space="preserve"> is based upon an act, error or omission </w:t>
      </w:r>
      <w:r w:rsidR="00837D4A" w:rsidRPr="00975981">
        <w:rPr>
          <w:rFonts w:ascii="Arial" w:hAnsi="Arial" w:cs="Arial"/>
          <w:sz w:val="20"/>
        </w:rPr>
        <w:t>in rendering or fail</w:t>
      </w:r>
      <w:r w:rsidR="008E7F47" w:rsidRPr="00975981">
        <w:rPr>
          <w:rFonts w:ascii="Arial" w:hAnsi="Arial" w:cs="Arial"/>
          <w:sz w:val="20"/>
        </w:rPr>
        <w:t>ing</w:t>
      </w:r>
      <w:r w:rsidR="00837D4A" w:rsidRPr="00975981">
        <w:rPr>
          <w:rFonts w:ascii="Arial" w:hAnsi="Arial" w:cs="Arial"/>
          <w:sz w:val="20"/>
        </w:rPr>
        <w:t xml:space="preserve"> to render </w:t>
      </w:r>
      <w:r w:rsidR="00837D4A" w:rsidRPr="00975981">
        <w:rPr>
          <w:rFonts w:ascii="Arial" w:hAnsi="Arial" w:cs="Arial"/>
          <w:b/>
          <w:sz w:val="20"/>
        </w:rPr>
        <w:t xml:space="preserve">professional services </w:t>
      </w:r>
      <w:r w:rsidR="00FC0A9E" w:rsidRPr="00975981">
        <w:rPr>
          <w:rFonts w:ascii="Arial" w:hAnsi="Arial" w:cs="Arial"/>
          <w:sz w:val="20"/>
        </w:rPr>
        <w:t xml:space="preserve">that first occurred on or after the </w:t>
      </w:r>
      <w:r w:rsidR="00FC0A9E" w:rsidRPr="00975981">
        <w:rPr>
          <w:rFonts w:ascii="Arial" w:hAnsi="Arial" w:cs="Arial"/>
          <w:b/>
          <w:sz w:val="20"/>
        </w:rPr>
        <w:t>Retroactive Date</w:t>
      </w:r>
      <w:r w:rsidR="00633BAD" w:rsidRPr="00975981">
        <w:rPr>
          <w:rFonts w:ascii="Arial" w:hAnsi="Arial" w:cs="Arial"/>
          <w:sz w:val="20"/>
        </w:rPr>
        <w:t xml:space="preserve"> and </w:t>
      </w:r>
      <w:r w:rsidR="00837D4A" w:rsidRPr="00975981">
        <w:rPr>
          <w:rFonts w:ascii="Arial" w:hAnsi="Arial" w:cs="Arial"/>
          <w:sz w:val="20"/>
        </w:rPr>
        <w:t xml:space="preserve">prior to the termination </w:t>
      </w:r>
      <w:r w:rsidR="00633BAD" w:rsidRPr="00975981">
        <w:rPr>
          <w:rFonts w:ascii="Arial" w:hAnsi="Arial" w:cs="Arial"/>
          <w:sz w:val="20"/>
        </w:rPr>
        <w:t xml:space="preserve">of the </w:t>
      </w:r>
      <w:r w:rsidR="00633BAD" w:rsidRPr="00975981">
        <w:rPr>
          <w:rFonts w:ascii="Arial" w:hAnsi="Arial" w:cs="Arial"/>
          <w:b/>
          <w:sz w:val="20"/>
        </w:rPr>
        <w:t>policy period</w:t>
      </w:r>
      <w:r w:rsidRPr="00975981">
        <w:rPr>
          <w:rFonts w:ascii="Arial" w:hAnsi="Arial" w:cs="Arial"/>
          <w:sz w:val="20"/>
        </w:rPr>
        <w:t xml:space="preserve">. </w:t>
      </w:r>
      <w:r w:rsidR="00D50319" w:rsidRPr="00975981">
        <w:rPr>
          <w:rFonts w:ascii="Arial" w:hAnsi="Arial" w:cs="Arial"/>
          <w:sz w:val="20"/>
        </w:rPr>
        <w:t>All other</w:t>
      </w:r>
      <w:r w:rsidRPr="00975981">
        <w:rPr>
          <w:rFonts w:ascii="Arial" w:hAnsi="Arial" w:cs="Arial"/>
          <w:sz w:val="20"/>
        </w:rPr>
        <w:t xml:space="preserve"> terms and conditions of the </w:t>
      </w:r>
      <w:r w:rsidRPr="00975981">
        <w:rPr>
          <w:rFonts w:ascii="Arial" w:hAnsi="Arial" w:cs="Arial"/>
          <w:b/>
          <w:sz w:val="20"/>
        </w:rPr>
        <w:t>policy</w:t>
      </w:r>
      <w:r w:rsidRPr="00975981">
        <w:rPr>
          <w:rFonts w:ascii="Arial" w:hAnsi="Arial" w:cs="Arial"/>
          <w:sz w:val="20"/>
        </w:rPr>
        <w:t xml:space="preserve"> </w:t>
      </w:r>
      <w:r w:rsidR="00D50319" w:rsidRPr="00975981">
        <w:rPr>
          <w:rFonts w:ascii="Arial" w:hAnsi="Arial" w:cs="Arial"/>
          <w:sz w:val="20"/>
        </w:rPr>
        <w:t xml:space="preserve">apply. The </w:t>
      </w:r>
      <w:r w:rsidR="00D50319" w:rsidRPr="00975981">
        <w:rPr>
          <w:rFonts w:ascii="Arial" w:hAnsi="Arial" w:cs="Arial"/>
          <w:b/>
          <w:sz w:val="20"/>
        </w:rPr>
        <w:t xml:space="preserve">Company </w:t>
      </w:r>
      <w:r w:rsidR="00D50319" w:rsidRPr="00975981">
        <w:rPr>
          <w:rFonts w:ascii="Arial" w:hAnsi="Arial" w:cs="Arial"/>
          <w:sz w:val="20"/>
        </w:rPr>
        <w:t xml:space="preserve">will provide coverage for </w:t>
      </w:r>
      <w:r w:rsidR="00D50319" w:rsidRPr="00975981">
        <w:rPr>
          <w:rFonts w:ascii="Arial" w:hAnsi="Arial" w:cs="Arial"/>
          <w:b/>
          <w:sz w:val="20"/>
        </w:rPr>
        <w:t>claims</w:t>
      </w:r>
      <w:r w:rsidR="00D50319" w:rsidRPr="00975981">
        <w:rPr>
          <w:rFonts w:ascii="Arial" w:hAnsi="Arial" w:cs="Arial"/>
          <w:sz w:val="20"/>
        </w:rPr>
        <w:t xml:space="preserve"> first reported during the automatic 60-day </w:t>
      </w:r>
      <w:r w:rsidR="00BB2CF2" w:rsidRPr="00975981">
        <w:rPr>
          <w:rFonts w:ascii="Arial" w:hAnsi="Arial" w:cs="Arial"/>
          <w:sz w:val="20"/>
        </w:rPr>
        <w:t>R</w:t>
      </w:r>
      <w:r w:rsidR="00D50319" w:rsidRPr="00975981">
        <w:rPr>
          <w:rFonts w:ascii="Arial" w:hAnsi="Arial" w:cs="Arial"/>
          <w:sz w:val="20"/>
        </w:rPr>
        <w:t xml:space="preserve">eporting </w:t>
      </w:r>
      <w:r w:rsidR="00BB2CF2" w:rsidRPr="00975981">
        <w:rPr>
          <w:rFonts w:ascii="Arial" w:hAnsi="Arial" w:cs="Arial"/>
          <w:sz w:val="20"/>
        </w:rPr>
        <w:t>P</w:t>
      </w:r>
      <w:r w:rsidR="00D50319" w:rsidRPr="00975981">
        <w:rPr>
          <w:rFonts w:ascii="Arial" w:hAnsi="Arial" w:cs="Arial"/>
          <w:sz w:val="20"/>
        </w:rPr>
        <w:t xml:space="preserve">eriod </w:t>
      </w:r>
      <w:r w:rsidRPr="00975981">
        <w:rPr>
          <w:rFonts w:ascii="Arial" w:hAnsi="Arial" w:cs="Arial"/>
          <w:sz w:val="20"/>
        </w:rPr>
        <w:t>only if no other insurance</w:t>
      </w:r>
      <w:r w:rsidR="0072093F" w:rsidRPr="00975981">
        <w:rPr>
          <w:rFonts w:ascii="Arial" w:hAnsi="Arial" w:cs="Arial"/>
          <w:sz w:val="20"/>
        </w:rPr>
        <w:t xml:space="preserve"> policy provides coverage for such </w:t>
      </w:r>
      <w:r w:rsidRPr="00975981">
        <w:rPr>
          <w:rFonts w:ascii="Arial" w:hAnsi="Arial" w:cs="Arial"/>
          <w:b/>
          <w:sz w:val="20"/>
        </w:rPr>
        <w:t>claim</w:t>
      </w:r>
      <w:r w:rsidR="00FC0A9E" w:rsidRPr="00975981">
        <w:rPr>
          <w:rFonts w:ascii="Arial" w:hAnsi="Arial" w:cs="Arial"/>
          <w:sz w:val="20"/>
        </w:rPr>
        <w:t>.</w:t>
      </w:r>
    </w:p>
    <w:p w:rsidR="00983BC7" w:rsidRDefault="00983BC7">
      <w:pPr>
        <w:rPr>
          <w:rFonts w:ascii="Arial" w:hAnsi="Arial" w:cs="Arial"/>
          <w:sz w:val="20"/>
        </w:rPr>
      </w:pPr>
    </w:p>
    <w:p w:rsidR="00BA33DA" w:rsidRPr="00975981" w:rsidRDefault="00BA33DA">
      <w:pPr>
        <w:jc w:val="both"/>
        <w:rPr>
          <w:rFonts w:ascii="Arial" w:hAnsi="Arial" w:cs="Arial"/>
          <w:b/>
          <w:sz w:val="20"/>
        </w:rPr>
      </w:pPr>
      <w:r w:rsidRPr="00975981">
        <w:rPr>
          <w:rFonts w:ascii="Arial" w:hAnsi="Arial" w:cs="Arial"/>
          <w:b/>
          <w:sz w:val="20"/>
        </w:rPr>
        <w:t>6.</w:t>
      </w:r>
      <w:r w:rsidR="00C67CD0" w:rsidRPr="00975981">
        <w:rPr>
          <w:rFonts w:ascii="Arial" w:hAnsi="Arial" w:cs="Arial"/>
          <w:b/>
          <w:sz w:val="20"/>
        </w:rPr>
        <w:t>2</w:t>
      </w:r>
      <w:proofErr w:type="gramStart"/>
      <w:r w:rsidRPr="00975981">
        <w:rPr>
          <w:rFonts w:ascii="Arial" w:hAnsi="Arial" w:cs="Arial"/>
          <w:b/>
          <w:sz w:val="20"/>
        </w:rPr>
        <w:t>.  EXTENDED</w:t>
      </w:r>
      <w:proofErr w:type="gramEnd"/>
      <w:r w:rsidRPr="00975981">
        <w:rPr>
          <w:rFonts w:ascii="Arial" w:hAnsi="Arial" w:cs="Arial"/>
          <w:b/>
          <w:sz w:val="20"/>
        </w:rPr>
        <w:t xml:space="preserve"> REPORTING PERIOD ENDORSEMENT - NAMED INSURED</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sz w:val="20"/>
        </w:rPr>
        <w:t xml:space="preserve">The </w:t>
      </w:r>
      <w:r w:rsidRPr="00975981">
        <w:rPr>
          <w:rFonts w:ascii="Arial" w:hAnsi="Arial" w:cs="Arial"/>
          <w:b/>
          <w:sz w:val="20"/>
        </w:rPr>
        <w:t>Named Insured</w:t>
      </w:r>
      <w:r w:rsidRPr="00975981">
        <w:rPr>
          <w:rFonts w:ascii="Arial" w:hAnsi="Arial" w:cs="Arial"/>
          <w:sz w:val="20"/>
        </w:rPr>
        <w:t xml:space="preserve"> may purchase an Extended Reporting Period Endorsement if this </w:t>
      </w:r>
      <w:r w:rsidRPr="00975981">
        <w:rPr>
          <w:rFonts w:ascii="Arial" w:hAnsi="Arial" w:cs="Arial"/>
          <w:b/>
          <w:sz w:val="20"/>
        </w:rPr>
        <w:t>policy</w:t>
      </w:r>
      <w:r w:rsidRPr="00975981">
        <w:rPr>
          <w:rFonts w:ascii="Arial" w:hAnsi="Arial" w:cs="Arial"/>
          <w:sz w:val="20"/>
        </w:rPr>
        <w:t xml:space="preserve"> is canceled or not renewed, or if the </w:t>
      </w:r>
      <w:r w:rsidRPr="00975981">
        <w:rPr>
          <w:rFonts w:ascii="Arial" w:hAnsi="Arial" w:cs="Arial"/>
          <w:b/>
          <w:sz w:val="20"/>
        </w:rPr>
        <w:t>Company</w:t>
      </w:r>
      <w:r w:rsidRPr="00975981">
        <w:rPr>
          <w:rFonts w:ascii="Arial" w:hAnsi="Arial" w:cs="Arial"/>
          <w:sz w:val="20"/>
        </w:rPr>
        <w:t xml:space="preserve"> offers renewal under terms and conditions less favorable to the </w:t>
      </w:r>
      <w:r w:rsidRPr="00975981">
        <w:rPr>
          <w:rFonts w:ascii="Arial" w:hAnsi="Arial" w:cs="Arial"/>
          <w:b/>
          <w:sz w:val="20"/>
        </w:rPr>
        <w:t>Named Insured.</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b/>
          <w:sz w:val="20"/>
        </w:rPr>
        <w:t>6.</w:t>
      </w:r>
      <w:r w:rsidR="00C67CD0" w:rsidRPr="00975981">
        <w:rPr>
          <w:rFonts w:ascii="Arial" w:hAnsi="Arial" w:cs="Arial"/>
          <w:b/>
          <w:sz w:val="20"/>
        </w:rPr>
        <w:t>2</w:t>
      </w:r>
      <w:r w:rsidRPr="00975981">
        <w:rPr>
          <w:rFonts w:ascii="Arial" w:hAnsi="Arial" w:cs="Arial"/>
          <w:b/>
          <w:sz w:val="20"/>
        </w:rPr>
        <w:t>.1</w:t>
      </w:r>
      <w:proofErr w:type="gramStart"/>
      <w:r w:rsidRPr="00975981">
        <w:rPr>
          <w:rFonts w:ascii="Arial" w:hAnsi="Arial" w:cs="Arial"/>
          <w:b/>
          <w:sz w:val="20"/>
        </w:rPr>
        <w:t>.</w:t>
      </w:r>
      <w:r w:rsidRPr="00975981">
        <w:rPr>
          <w:rFonts w:ascii="Arial" w:hAnsi="Arial" w:cs="Arial"/>
          <w:sz w:val="20"/>
        </w:rPr>
        <w:t xml:space="preserve">  The</w:t>
      </w:r>
      <w:proofErr w:type="gramEnd"/>
      <w:r w:rsidRPr="00975981">
        <w:rPr>
          <w:rFonts w:ascii="Arial" w:hAnsi="Arial" w:cs="Arial"/>
          <w:sz w:val="20"/>
        </w:rPr>
        <w:t xml:space="preserve"> Extended Reporting Period Endorsement applies only to </w:t>
      </w:r>
      <w:r w:rsidRPr="00975981">
        <w:rPr>
          <w:rFonts w:ascii="Arial" w:hAnsi="Arial" w:cs="Arial"/>
          <w:b/>
          <w:sz w:val="20"/>
        </w:rPr>
        <w:t>claims</w:t>
      </w:r>
      <w:r w:rsidRPr="00975981">
        <w:rPr>
          <w:rFonts w:ascii="Arial" w:hAnsi="Arial" w:cs="Arial"/>
          <w:sz w:val="20"/>
        </w:rPr>
        <w:t xml:space="preserve"> otherwise covered by this </w:t>
      </w:r>
      <w:r w:rsidRPr="00975981">
        <w:rPr>
          <w:rFonts w:ascii="Arial" w:hAnsi="Arial" w:cs="Arial"/>
          <w:b/>
          <w:sz w:val="20"/>
        </w:rPr>
        <w:t xml:space="preserve">policy </w:t>
      </w:r>
      <w:r w:rsidRPr="00975981">
        <w:rPr>
          <w:rFonts w:ascii="Arial" w:hAnsi="Arial" w:cs="Arial"/>
          <w:sz w:val="20"/>
        </w:rPr>
        <w:t>which:</w:t>
      </w:r>
    </w:p>
    <w:p w:rsidR="00BA33DA" w:rsidRPr="00975981" w:rsidRDefault="00BA33DA">
      <w:pPr>
        <w:jc w:val="both"/>
        <w:rPr>
          <w:rFonts w:ascii="Arial" w:hAnsi="Arial" w:cs="Arial"/>
          <w:sz w:val="20"/>
        </w:rPr>
      </w:pPr>
    </w:p>
    <w:p w:rsidR="00BA33DA" w:rsidRPr="00975981" w:rsidRDefault="00A70185">
      <w:pPr>
        <w:numPr>
          <w:ilvl w:val="0"/>
          <w:numId w:val="9"/>
        </w:numPr>
        <w:ind w:left="360"/>
        <w:jc w:val="both"/>
        <w:rPr>
          <w:rFonts w:ascii="Arial" w:hAnsi="Arial" w:cs="Arial"/>
          <w:sz w:val="20"/>
        </w:rPr>
      </w:pPr>
      <w:r w:rsidRPr="00975981">
        <w:rPr>
          <w:rFonts w:ascii="Arial" w:hAnsi="Arial" w:cs="Arial"/>
          <w:sz w:val="20"/>
        </w:rPr>
        <w:t xml:space="preserve">involve </w:t>
      </w:r>
      <w:r w:rsidR="00BA33DA" w:rsidRPr="00975981">
        <w:rPr>
          <w:rFonts w:ascii="Arial" w:hAnsi="Arial" w:cs="Arial"/>
          <w:sz w:val="20"/>
        </w:rPr>
        <w:t xml:space="preserve">acts, errors or omissions which occurred on or after the </w:t>
      </w:r>
      <w:r w:rsidR="00BA33DA" w:rsidRPr="00975981">
        <w:rPr>
          <w:rFonts w:ascii="Arial" w:hAnsi="Arial" w:cs="Arial"/>
          <w:b/>
          <w:sz w:val="20"/>
        </w:rPr>
        <w:t>Retroactive Date</w:t>
      </w:r>
      <w:r w:rsidR="00BA33DA" w:rsidRPr="00975981">
        <w:rPr>
          <w:rFonts w:ascii="Arial" w:hAnsi="Arial" w:cs="Arial"/>
          <w:sz w:val="20"/>
        </w:rPr>
        <w:t xml:space="preserve"> and prior to the effective date of cancellation or the end of the </w:t>
      </w:r>
      <w:r w:rsidR="00BA33DA" w:rsidRPr="00975981">
        <w:rPr>
          <w:rFonts w:ascii="Arial" w:hAnsi="Arial" w:cs="Arial"/>
          <w:b/>
          <w:sz w:val="20"/>
        </w:rPr>
        <w:t>policy period</w:t>
      </w:r>
      <w:r w:rsidR="00BA33DA" w:rsidRPr="00975981">
        <w:rPr>
          <w:rFonts w:ascii="Arial" w:hAnsi="Arial" w:cs="Arial"/>
          <w:sz w:val="20"/>
        </w:rPr>
        <w:t>, whichever is applicable (hereinafter the “</w:t>
      </w:r>
      <w:r w:rsidR="00F814FE" w:rsidRPr="00975981">
        <w:rPr>
          <w:rFonts w:ascii="Arial" w:hAnsi="Arial" w:cs="Arial"/>
          <w:b/>
          <w:sz w:val="20"/>
        </w:rPr>
        <w:t>P</w:t>
      </w:r>
      <w:r w:rsidR="00BA33DA" w:rsidRPr="00975981">
        <w:rPr>
          <w:rFonts w:ascii="Arial" w:hAnsi="Arial" w:cs="Arial"/>
          <w:b/>
          <w:sz w:val="20"/>
        </w:rPr>
        <w:t>olicy</w:t>
      </w:r>
      <w:r w:rsidR="00BA33DA" w:rsidRPr="00975981">
        <w:rPr>
          <w:rFonts w:ascii="Arial" w:hAnsi="Arial" w:cs="Arial"/>
          <w:sz w:val="20"/>
        </w:rPr>
        <w:t xml:space="preserve"> </w:t>
      </w:r>
      <w:r w:rsidR="00F814FE" w:rsidRPr="00975981">
        <w:rPr>
          <w:rFonts w:ascii="Arial" w:hAnsi="Arial" w:cs="Arial"/>
          <w:sz w:val="20"/>
        </w:rPr>
        <w:t>T</w:t>
      </w:r>
      <w:r w:rsidR="00BA33DA" w:rsidRPr="00975981">
        <w:rPr>
          <w:rFonts w:ascii="Arial" w:hAnsi="Arial" w:cs="Arial"/>
          <w:sz w:val="20"/>
        </w:rPr>
        <w:t xml:space="preserve">ermination </w:t>
      </w:r>
      <w:r w:rsidR="00F814FE" w:rsidRPr="00975981">
        <w:rPr>
          <w:rFonts w:ascii="Arial" w:hAnsi="Arial" w:cs="Arial"/>
          <w:sz w:val="20"/>
        </w:rPr>
        <w:t>D</w:t>
      </w:r>
      <w:r w:rsidR="00BA33DA" w:rsidRPr="00975981">
        <w:rPr>
          <w:rFonts w:ascii="Arial" w:hAnsi="Arial" w:cs="Arial"/>
          <w:sz w:val="20"/>
        </w:rPr>
        <w:t>ate”); and</w:t>
      </w:r>
    </w:p>
    <w:p w:rsidR="006C150C" w:rsidRDefault="006C150C">
      <w:pPr>
        <w:rPr>
          <w:rFonts w:ascii="Arial" w:hAnsi="Arial" w:cs="Arial"/>
          <w:sz w:val="20"/>
        </w:rPr>
      </w:pPr>
    </w:p>
    <w:p w:rsidR="00BA33DA" w:rsidRPr="00975981" w:rsidRDefault="00BA33DA">
      <w:pPr>
        <w:numPr>
          <w:ilvl w:val="0"/>
          <w:numId w:val="9"/>
        </w:numPr>
        <w:ind w:left="360"/>
        <w:jc w:val="both"/>
        <w:rPr>
          <w:rFonts w:ascii="Arial" w:hAnsi="Arial" w:cs="Arial"/>
          <w:sz w:val="20"/>
        </w:rPr>
      </w:pPr>
      <w:proofErr w:type="gramStart"/>
      <w:r w:rsidRPr="00975981">
        <w:rPr>
          <w:rFonts w:ascii="Arial" w:hAnsi="Arial" w:cs="Arial"/>
          <w:sz w:val="20"/>
        </w:rPr>
        <w:t>are</w:t>
      </w:r>
      <w:proofErr w:type="gramEnd"/>
      <w:r w:rsidRPr="00975981">
        <w:rPr>
          <w:rFonts w:ascii="Arial" w:hAnsi="Arial" w:cs="Arial"/>
          <w:sz w:val="20"/>
        </w:rPr>
        <w:t xml:space="preserve"> first made against </w:t>
      </w:r>
      <w:r w:rsidR="003115A7" w:rsidRPr="00975981">
        <w:rPr>
          <w:rFonts w:ascii="Arial" w:hAnsi="Arial" w:cs="Arial"/>
          <w:sz w:val="20"/>
        </w:rPr>
        <w:t xml:space="preserve">any </w:t>
      </w:r>
      <w:r w:rsidRPr="00975981">
        <w:rPr>
          <w:rFonts w:ascii="Arial" w:hAnsi="Arial" w:cs="Arial"/>
          <w:b/>
          <w:sz w:val="20"/>
        </w:rPr>
        <w:t>Insured</w:t>
      </w:r>
      <w:r w:rsidRPr="00975981">
        <w:rPr>
          <w:rFonts w:ascii="Arial" w:hAnsi="Arial" w:cs="Arial"/>
          <w:sz w:val="20"/>
        </w:rPr>
        <w:t xml:space="preserve"> and first reported to the </w:t>
      </w:r>
      <w:r w:rsidRPr="00975981">
        <w:rPr>
          <w:rFonts w:ascii="Arial" w:hAnsi="Arial" w:cs="Arial"/>
          <w:b/>
          <w:sz w:val="20"/>
        </w:rPr>
        <w:t>Company</w:t>
      </w:r>
      <w:r w:rsidRPr="00975981">
        <w:rPr>
          <w:rFonts w:ascii="Arial" w:hAnsi="Arial" w:cs="Arial"/>
          <w:sz w:val="20"/>
        </w:rPr>
        <w:t xml:space="preserve"> on or after the </w:t>
      </w:r>
      <w:r w:rsidRPr="00975981">
        <w:rPr>
          <w:rFonts w:ascii="Arial" w:hAnsi="Arial" w:cs="Arial"/>
          <w:b/>
          <w:sz w:val="20"/>
        </w:rPr>
        <w:t>Policy</w:t>
      </w:r>
      <w:r w:rsidRPr="00975981">
        <w:rPr>
          <w:rFonts w:ascii="Arial" w:hAnsi="Arial" w:cs="Arial"/>
          <w:sz w:val="20"/>
        </w:rPr>
        <w:t xml:space="preserve"> Termination Date and </w:t>
      </w:r>
      <w:r w:rsidR="00F814FE" w:rsidRPr="00975981">
        <w:rPr>
          <w:rFonts w:ascii="Arial" w:hAnsi="Arial" w:cs="Arial"/>
          <w:sz w:val="20"/>
        </w:rPr>
        <w:t xml:space="preserve">prior to </w:t>
      </w:r>
      <w:r w:rsidRPr="00975981">
        <w:rPr>
          <w:rFonts w:ascii="Arial" w:hAnsi="Arial" w:cs="Arial"/>
          <w:sz w:val="20"/>
        </w:rPr>
        <w:t>the Extended Reporting Period Expiration Date shown in the Extended Reporting Period Endorsement.</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b/>
          <w:sz w:val="20"/>
        </w:rPr>
        <w:t>6.</w:t>
      </w:r>
      <w:r w:rsidR="00C67CD0" w:rsidRPr="00975981">
        <w:rPr>
          <w:rFonts w:ascii="Arial" w:hAnsi="Arial" w:cs="Arial"/>
          <w:b/>
          <w:sz w:val="20"/>
        </w:rPr>
        <w:t>2</w:t>
      </w:r>
      <w:r w:rsidRPr="00975981">
        <w:rPr>
          <w:rFonts w:ascii="Arial" w:hAnsi="Arial" w:cs="Arial"/>
          <w:b/>
          <w:sz w:val="20"/>
        </w:rPr>
        <w:t>.2.</w:t>
      </w:r>
      <w:r w:rsidRPr="00975981">
        <w:rPr>
          <w:rFonts w:ascii="Arial" w:hAnsi="Arial" w:cs="Arial"/>
          <w:sz w:val="20"/>
        </w:rPr>
        <w:t xml:space="preserve">  The </w:t>
      </w:r>
      <w:r w:rsidR="008E0637">
        <w:rPr>
          <w:rFonts w:ascii="Arial" w:hAnsi="Arial" w:cs="Arial"/>
          <w:b/>
          <w:sz w:val="20"/>
        </w:rPr>
        <w:t xml:space="preserve">Named Insured </w:t>
      </w:r>
      <w:r w:rsidR="008E0637">
        <w:rPr>
          <w:rFonts w:ascii="Arial" w:hAnsi="Arial" w:cs="Arial"/>
          <w:sz w:val="20"/>
        </w:rPr>
        <w:t xml:space="preserve">may purchase the </w:t>
      </w:r>
      <w:r w:rsidRPr="00975981">
        <w:rPr>
          <w:rFonts w:ascii="Arial" w:hAnsi="Arial" w:cs="Arial"/>
          <w:sz w:val="20"/>
        </w:rPr>
        <w:t xml:space="preserve">Extended Reporting Period Endorsement </w:t>
      </w:r>
      <w:r w:rsidR="008E0637">
        <w:rPr>
          <w:rFonts w:ascii="Arial" w:hAnsi="Arial" w:cs="Arial"/>
          <w:sz w:val="20"/>
        </w:rPr>
        <w:t xml:space="preserve">with </w:t>
      </w:r>
      <w:r w:rsidRPr="00975981">
        <w:rPr>
          <w:rFonts w:ascii="Arial" w:hAnsi="Arial" w:cs="Arial"/>
          <w:sz w:val="20"/>
        </w:rPr>
        <w:t xml:space="preserve">a Limit of Liability </w:t>
      </w:r>
      <w:r w:rsidR="008E0637">
        <w:rPr>
          <w:rFonts w:ascii="Arial" w:hAnsi="Arial" w:cs="Arial"/>
          <w:sz w:val="20"/>
        </w:rPr>
        <w:t xml:space="preserve">less than or </w:t>
      </w:r>
      <w:r w:rsidRPr="00975981">
        <w:rPr>
          <w:rFonts w:ascii="Arial" w:hAnsi="Arial" w:cs="Arial"/>
          <w:sz w:val="20"/>
        </w:rPr>
        <w:t xml:space="preserve">equal to </w:t>
      </w:r>
      <w:r w:rsidR="008E0637">
        <w:rPr>
          <w:rFonts w:ascii="Arial" w:hAnsi="Arial" w:cs="Arial"/>
          <w:sz w:val="20"/>
        </w:rPr>
        <w:t xml:space="preserve">the Limit of Liability </w:t>
      </w:r>
      <w:r w:rsidRPr="00975981">
        <w:rPr>
          <w:rFonts w:ascii="Arial" w:hAnsi="Arial" w:cs="Arial"/>
          <w:sz w:val="20"/>
        </w:rPr>
        <w:t xml:space="preserve">shown in Item 4 of the Declarations as of the </w:t>
      </w:r>
      <w:r w:rsidR="00F814FE" w:rsidRPr="00975981">
        <w:rPr>
          <w:rFonts w:ascii="Arial" w:hAnsi="Arial" w:cs="Arial"/>
          <w:b/>
          <w:sz w:val="20"/>
        </w:rPr>
        <w:t>P</w:t>
      </w:r>
      <w:r w:rsidRPr="00975981">
        <w:rPr>
          <w:rFonts w:ascii="Arial" w:hAnsi="Arial" w:cs="Arial"/>
          <w:b/>
          <w:sz w:val="20"/>
        </w:rPr>
        <w:t>olicy</w:t>
      </w:r>
      <w:r w:rsidRPr="00975981">
        <w:rPr>
          <w:rFonts w:ascii="Arial" w:hAnsi="Arial" w:cs="Arial"/>
          <w:sz w:val="20"/>
        </w:rPr>
        <w:t xml:space="preserve"> </w:t>
      </w:r>
      <w:r w:rsidR="00F814FE" w:rsidRPr="00975981">
        <w:rPr>
          <w:rFonts w:ascii="Arial" w:hAnsi="Arial" w:cs="Arial"/>
          <w:sz w:val="20"/>
        </w:rPr>
        <w:t>T</w:t>
      </w:r>
      <w:r w:rsidRPr="00975981">
        <w:rPr>
          <w:rFonts w:ascii="Arial" w:hAnsi="Arial" w:cs="Arial"/>
          <w:sz w:val="20"/>
        </w:rPr>
        <w:t xml:space="preserve">ermination </w:t>
      </w:r>
      <w:r w:rsidR="00F814FE" w:rsidRPr="00975981">
        <w:rPr>
          <w:rFonts w:ascii="Arial" w:hAnsi="Arial" w:cs="Arial"/>
          <w:sz w:val="20"/>
        </w:rPr>
        <w:t>D</w:t>
      </w:r>
      <w:r w:rsidRPr="00975981">
        <w:rPr>
          <w:rFonts w:ascii="Arial" w:hAnsi="Arial" w:cs="Arial"/>
          <w:sz w:val="20"/>
        </w:rPr>
        <w:t xml:space="preserve">ate. </w:t>
      </w:r>
      <w:r w:rsidR="008E0637">
        <w:rPr>
          <w:rFonts w:ascii="Arial" w:hAnsi="Arial" w:cs="Arial"/>
          <w:sz w:val="20"/>
        </w:rPr>
        <w:t xml:space="preserve">The Deductible amount shown in Item 5 of the Declarations shall not apply to </w:t>
      </w:r>
      <w:r w:rsidR="008E0637" w:rsidRPr="008E0637">
        <w:rPr>
          <w:rFonts w:ascii="Arial" w:hAnsi="Arial" w:cs="Arial"/>
          <w:b/>
          <w:sz w:val="20"/>
        </w:rPr>
        <w:t>claims</w:t>
      </w:r>
      <w:r w:rsidR="008E0637">
        <w:rPr>
          <w:rFonts w:ascii="Arial" w:hAnsi="Arial" w:cs="Arial"/>
          <w:b/>
          <w:sz w:val="20"/>
        </w:rPr>
        <w:t xml:space="preserve"> </w:t>
      </w:r>
      <w:r w:rsidR="008E0637">
        <w:rPr>
          <w:rFonts w:ascii="Arial" w:hAnsi="Arial" w:cs="Arial"/>
          <w:sz w:val="20"/>
        </w:rPr>
        <w:t xml:space="preserve">made under this endorsement. </w:t>
      </w:r>
      <w:r w:rsidR="00CE2E67" w:rsidRPr="00CE2E67">
        <w:rPr>
          <w:rFonts w:ascii="Arial" w:hAnsi="Arial" w:cs="Arial"/>
          <w:b/>
          <w:sz w:val="20"/>
        </w:rPr>
        <w:t>The</w:t>
      </w:r>
      <w:r w:rsidRPr="00975981">
        <w:rPr>
          <w:rFonts w:ascii="Arial" w:hAnsi="Arial" w:cs="Arial"/>
          <w:sz w:val="20"/>
        </w:rPr>
        <w:t xml:space="preserve"> </w:t>
      </w:r>
      <w:r w:rsidRPr="00975981">
        <w:rPr>
          <w:rFonts w:ascii="Arial" w:hAnsi="Arial" w:cs="Arial"/>
          <w:b/>
          <w:sz w:val="20"/>
        </w:rPr>
        <w:t>Company</w:t>
      </w:r>
      <w:r w:rsidRPr="00975981">
        <w:rPr>
          <w:rFonts w:ascii="Arial" w:hAnsi="Arial" w:cs="Arial"/>
          <w:sz w:val="20"/>
        </w:rPr>
        <w:t xml:space="preserve"> will compute the premium for the Extended Reporting Period Endorsement in accordance with the rules in effect on the </w:t>
      </w:r>
      <w:r w:rsidR="00F814FE" w:rsidRPr="00975981">
        <w:rPr>
          <w:rFonts w:ascii="Arial" w:hAnsi="Arial" w:cs="Arial"/>
          <w:b/>
          <w:sz w:val="20"/>
        </w:rPr>
        <w:t>P</w:t>
      </w:r>
      <w:r w:rsidRPr="00975981">
        <w:rPr>
          <w:rFonts w:ascii="Arial" w:hAnsi="Arial" w:cs="Arial"/>
          <w:b/>
          <w:sz w:val="20"/>
        </w:rPr>
        <w:t>olicy</w:t>
      </w:r>
      <w:r w:rsidRPr="00975981">
        <w:rPr>
          <w:rFonts w:ascii="Arial" w:hAnsi="Arial" w:cs="Arial"/>
          <w:sz w:val="20"/>
        </w:rPr>
        <w:t xml:space="preserve"> </w:t>
      </w:r>
      <w:r w:rsidR="00F814FE" w:rsidRPr="00975981">
        <w:rPr>
          <w:rFonts w:ascii="Arial" w:hAnsi="Arial" w:cs="Arial"/>
          <w:sz w:val="20"/>
        </w:rPr>
        <w:t>T</w:t>
      </w:r>
      <w:r w:rsidRPr="00975981">
        <w:rPr>
          <w:rFonts w:ascii="Arial" w:hAnsi="Arial" w:cs="Arial"/>
          <w:sz w:val="20"/>
        </w:rPr>
        <w:t xml:space="preserve">ermination </w:t>
      </w:r>
      <w:r w:rsidR="00F814FE" w:rsidRPr="00975981">
        <w:rPr>
          <w:rFonts w:ascii="Arial" w:hAnsi="Arial" w:cs="Arial"/>
          <w:sz w:val="20"/>
        </w:rPr>
        <w:t>D</w:t>
      </w:r>
      <w:r w:rsidRPr="00975981">
        <w:rPr>
          <w:rFonts w:ascii="Arial" w:hAnsi="Arial" w:cs="Arial"/>
          <w:sz w:val="20"/>
        </w:rPr>
        <w:t>ate. At the effective date of the Extended Reporting Period Endorsement, the premium is deemed fully earned.  The</w:t>
      </w:r>
      <w:r w:rsidRPr="00975981">
        <w:rPr>
          <w:rFonts w:ascii="Arial" w:hAnsi="Arial" w:cs="Arial"/>
          <w:b/>
          <w:sz w:val="20"/>
        </w:rPr>
        <w:t xml:space="preserve"> Company </w:t>
      </w:r>
      <w:r w:rsidRPr="00975981">
        <w:rPr>
          <w:rFonts w:ascii="Arial" w:hAnsi="Arial" w:cs="Arial"/>
          <w:sz w:val="20"/>
        </w:rPr>
        <w:t>may not cancel the Extended Reporting Period Endorsement except for nonpayment of premium.</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b/>
          <w:sz w:val="20"/>
        </w:rPr>
        <w:t>6.</w:t>
      </w:r>
      <w:r w:rsidR="00C67CD0" w:rsidRPr="00975981">
        <w:rPr>
          <w:rFonts w:ascii="Arial" w:hAnsi="Arial" w:cs="Arial"/>
          <w:b/>
          <w:sz w:val="20"/>
        </w:rPr>
        <w:t>2</w:t>
      </w:r>
      <w:r w:rsidRPr="00975981">
        <w:rPr>
          <w:rFonts w:ascii="Arial" w:hAnsi="Arial" w:cs="Arial"/>
          <w:b/>
          <w:sz w:val="20"/>
        </w:rPr>
        <w:t>.3</w:t>
      </w:r>
      <w:proofErr w:type="gramStart"/>
      <w:r w:rsidRPr="00975981">
        <w:rPr>
          <w:rFonts w:ascii="Arial" w:hAnsi="Arial" w:cs="Arial"/>
          <w:b/>
          <w:sz w:val="20"/>
        </w:rPr>
        <w:t>.</w:t>
      </w:r>
      <w:r w:rsidRPr="00975981">
        <w:rPr>
          <w:rFonts w:ascii="Arial" w:hAnsi="Arial" w:cs="Arial"/>
          <w:sz w:val="20"/>
        </w:rPr>
        <w:t xml:space="preserve">  The</w:t>
      </w:r>
      <w:proofErr w:type="gramEnd"/>
      <w:r w:rsidRPr="00975981">
        <w:rPr>
          <w:rFonts w:ascii="Arial" w:hAnsi="Arial" w:cs="Arial"/>
          <w:sz w:val="20"/>
        </w:rPr>
        <w:t xml:space="preserve"> </w:t>
      </w:r>
      <w:r w:rsidRPr="00975981">
        <w:rPr>
          <w:rFonts w:ascii="Arial" w:hAnsi="Arial" w:cs="Arial"/>
          <w:b/>
          <w:sz w:val="20"/>
        </w:rPr>
        <w:t xml:space="preserve">Named Insured </w:t>
      </w:r>
      <w:r w:rsidRPr="00975981">
        <w:rPr>
          <w:rFonts w:ascii="Arial" w:hAnsi="Arial" w:cs="Arial"/>
          <w:sz w:val="20"/>
        </w:rPr>
        <w:t>may purchase the Extended Reporting Period Endorsement subject to the following conditions:</w:t>
      </w:r>
    </w:p>
    <w:p w:rsidR="00BA33DA" w:rsidRPr="00975981" w:rsidRDefault="00BA33DA">
      <w:pPr>
        <w:jc w:val="both"/>
        <w:rPr>
          <w:rFonts w:ascii="Arial" w:hAnsi="Arial" w:cs="Arial"/>
          <w:sz w:val="20"/>
        </w:rPr>
      </w:pPr>
    </w:p>
    <w:p w:rsidR="00BA33DA" w:rsidRPr="00975981" w:rsidRDefault="00BA33DA">
      <w:pPr>
        <w:numPr>
          <w:ilvl w:val="0"/>
          <w:numId w:val="10"/>
        </w:numPr>
        <w:ind w:left="360"/>
        <w:jc w:val="both"/>
        <w:rPr>
          <w:rFonts w:ascii="Arial" w:hAnsi="Arial" w:cs="Arial"/>
          <w:sz w:val="20"/>
        </w:rPr>
      </w:pPr>
      <w:r w:rsidRPr="00975981">
        <w:rPr>
          <w:rFonts w:ascii="Arial" w:hAnsi="Arial" w:cs="Arial"/>
          <w:sz w:val="20"/>
        </w:rPr>
        <w:t xml:space="preserve">any premium and Deductible amounts due the </w:t>
      </w:r>
      <w:r w:rsidRPr="00975981">
        <w:rPr>
          <w:rFonts w:ascii="Arial" w:hAnsi="Arial" w:cs="Arial"/>
          <w:b/>
          <w:sz w:val="20"/>
        </w:rPr>
        <w:t>Company</w:t>
      </w:r>
      <w:r w:rsidRPr="00975981">
        <w:rPr>
          <w:rFonts w:ascii="Arial" w:hAnsi="Arial" w:cs="Arial"/>
          <w:sz w:val="20"/>
        </w:rPr>
        <w:t xml:space="preserve"> must be paid by the </w:t>
      </w:r>
      <w:r w:rsidRPr="00975981">
        <w:rPr>
          <w:rFonts w:ascii="Arial" w:hAnsi="Arial" w:cs="Arial"/>
          <w:b/>
          <w:sz w:val="20"/>
        </w:rPr>
        <w:t>Named Insured</w:t>
      </w:r>
      <w:r w:rsidRPr="00975981">
        <w:rPr>
          <w:rFonts w:ascii="Arial" w:hAnsi="Arial" w:cs="Arial"/>
          <w:sz w:val="20"/>
        </w:rPr>
        <w:t xml:space="preserve">; </w:t>
      </w:r>
    </w:p>
    <w:p w:rsidR="00BA33DA" w:rsidRPr="00975981" w:rsidRDefault="00BA33DA">
      <w:pPr>
        <w:jc w:val="both"/>
        <w:rPr>
          <w:rFonts w:ascii="Arial" w:hAnsi="Arial" w:cs="Arial"/>
          <w:sz w:val="20"/>
        </w:rPr>
      </w:pPr>
    </w:p>
    <w:p w:rsidR="00BA33DA" w:rsidRPr="00975981" w:rsidRDefault="00BA33DA">
      <w:pPr>
        <w:numPr>
          <w:ilvl w:val="0"/>
          <w:numId w:val="10"/>
        </w:numPr>
        <w:ind w:left="360"/>
        <w:jc w:val="both"/>
        <w:rPr>
          <w:rFonts w:ascii="Arial" w:hAnsi="Arial" w:cs="Arial"/>
          <w:sz w:val="20"/>
        </w:rPr>
      </w:pPr>
      <w:r w:rsidRPr="00975981">
        <w:rPr>
          <w:rFonts w:ascii="Arial" w:hAnsi="Arial" w:cs="Arial"/>
          <w:sz w:val="20"/>
        </w:rPr>
        <w:t>the</w:t>
      </w:r>
      <w:r w:rsidRPr="00975981">
        <w:rPr>
          <w:rFonts w:ascii="Arial" w:hAnsi="Arial" w:cs="Arial"/>
          <w:b/>
          <w:sz w:val="20"/>
        </w:rPr>
        <w:t xml:space="preserve"> Named Insured </w:t>
      </w:r>
      <w:r w:rsidRPr="00975981">
        <w:rPr>
          <w:rFonts w:ascii="Arial" w:hAnsi="Arial" w:cs="Arial"/>
          <w:sz w:val="20"/>
        </w:rPr>
        <w:t xml:space="preserve">must notify the </w:t>
      </w:r>
      <w:r w:rsidRPr="00975981">
        <w:rPr>
          <w:rFonts w:ascii="Arial" w:hAnsi="Arial" w:cs="Arial"/>
          <w:b/>
          <w:sz w:val="20"/>
        </w:rPr>
        <w:t>Company</w:t>
      </w:r>
      <w:r w:rsidRPr="00975981">
        <w:rPr>
          <w:rFonts w:ascii="Arial" w:hAnsi="Arial" w:cs="Arial"/>
          <w:sz w:val="20"/>
        </w:rPr>
        <w:t xml:space="preserve"> in writing and pay the premium due for the Extended Reporting Period Endorsement within sixty (60) days after the</w:t>
      </w:r>
      <w:r w:rsidRPr="00975981">
        <w:rPr>
          <w:rFonts w:ascii="Arial" w:hAnsi="Arial" w:cs="Arial"/>
          <w:b/>
          <w:sz w:val="20"/>
        </w:rPr>
        <w:t xml:space="preserve"> </w:t>
      </w:r>
      <w:r w:rsidR="00F814FE" w:rsidRPr="00975981">
        <w:rPr>
          <w:rFonts w:ascii="Arial" w:hAnsi="Arial" w:cs="Arial"/>
          <w:b/>
          <w:sz w:val="20"/>
        </w:rPr>
        <w:t>P</w:t>
      </w:r>
      <w:r w:rsidRPr="00975981">
        <w:rPr>
          <w:rFonts w:ascii="Arial" w:hAnsi="Arial" w:cs="Arial"/>
          <w:b/>
          <w:sz w:val="20"/>
        </w:rPr>
        <w:t>olicy</w:t>
      </w:r>
      <w:r w:rsidRPr="00975981">
        <w:rPr>
          <w:rFonts w:ascii="Arial" w:hAnsi="Arial" w:cs="Arial"/>
          <w:sz w:val="20"/>
        </w:rPr>
        <w:t xml:space="preserve"> </w:t>
      </w:r>
      <w:r w:rsidR="00F814FE" w:rsidRPr="00975981">
        <w:rPr>
          <w:rFonts w:ascii="Arial" w:hAnsi="Arial" w:cs="Arial"/>
          <w:sz w:val="20"/>
        </w:rPr>
        <w:t>T</w:t>
      </w:r>
      <w:r w:rsidRPr="00975981">
        <w:rPr>
          <w:rFonts w:ascii="Arial" w:hAnsi="Arial" w:cs="Arial"/>
          <w:sz w:val="20"/>
        </w:rPr>
        <w:t xml:space="preserve">ermination </w:t>
      </w:r>
      <w:r w:rsidR="00F814FE" w:rsidRPr="00975981">
        <w:rPr>
          <w:rFonts w:ascii="Arial" w:hAnsi="Arial" w:cs="Arial"/>
          <w:sz w:val="20"/>
        </w:rPr>
        <w:t>D</w:t>
      </w:r>
      <w:r w:rsidRPr="00975981">
        <w:rPr>
          <w:rFonts w:ascii="Arial" w:hAnsi="Arial" w:cs="Arial"/>
          <w:sz w:val="20"/>
        </w:rPr>
        <w:t>ate</w:t>
      </w:r>
      <w:r w:rsidR="004D5117">
        <w:rPr>
          <w:rFonts w:ascii="Arial" w:hAnsi="Arial" w:cs="Arial"/>
          <w:sz w:val="20"/>
        </w:rPr>
        <w:t>; and</w:t>
      </w:r>
    </w:p>
    <w:p w:rsidR="00BA33DA" w:rsidRDefault="00BA33DA">
      <w:pPr>
        <w:jc w:val="both"/>
        <w:rPr>
          <w:rFonts w:ascii="Arial" w:hAnsi="Arial" w:cs="Arial"/>
          <w:sz w:val="20"/>
        </w:rPr>
      </w:pPr>
    </w:p>
    <w:p w:rsidR="004B3815" w:rsidRDefault="004D5117">
      <w:pPr>
        <w:tabs>
          <w:tab w:val="left" w:pos="360"/>
        </w:tabs>
        <w:ind w:left="360" w:hanging="360"/>
        <w:jc w:val="both"/>
        <w:rPr>
          <w:rFonts w:ascii="Arial" w:hAnsi="Arial" w:cs="Arial"/>
          <w:sz w:val="20"/>
        </w:rPr>
      </w:pPr>
      <w:r>
        <w:rPr>
          <w:rFonts w:ascii="Arial" w:hAnsi="Arial" w:cs="Arial"/>
          <w:sz w:val="20"/>
        </w:rPr>
        <w:t>c)</w:t>
      </w:r>
      <w:r>
        <w:rPr>
          <w:rFonts w:ascii="Arial" w:hAnsi="Arial" w:cs="Arial"/>
          <w:sz w:val="20"/>
        </w:rPr>
        <w:tab/>
      </w:r>
      <w:proofErr w:type="gramStart"/>
      <w:r>
        <w:rPr>
          <w:rFonts w:ascii="Arial" w:hAnsi="Arial" w:cs="Arial"/>
          <w:sz w:val="20"/>
        </w:rPr>
        <w:t>w</w:t>
      </w:r>
      <w:r w:rsidR="008E0637">
        <w:rPr>
          <w:rFonts w:ascii="Arial" w:hAnsi="Arial" w:cs="Arial"/>
          <w:sz w:val="20"/>
        </w:rPr>
        <w:t>hen</w:t>
      </w:r>
      <w:proofErr w:type="gramEnd"/>
      <w:r w:rsidR="008E0637">
        <w:rPr>
          <w:rFonts w:ascii="Arial" w:hAnsi="Arial" w:cs="Arial"/>
          <w:sz w:val="20"/>
        </w:rPr>
        <w:t xml:space="preserve"> the Extended Reporting Period Endorsement is purchased, the endorsement replaces the Limited Automatic Reporting Period (Section 6.1</w:t>
      </w:r>
      <w:r w:rsidR="00117367">
        <w:rPr>
          <w:rFonts w:ascii="Arial" w:hAnsi="Arial" w:cs="Arial"/>
          <w:sz w:val="20"/>
        </w:rPr>
        <w:t>.</w:t>
      </w:r>
      <w:r w:rsidR="008E0637">
        <w:rPr>
          <w:rFonts w:ascii="Arial" w:hAnsi="Arial" w:cs="Arial"/>
          <w:sz w:val="20"/>
        </w:rPr>
        <w:t>).</w:t>
      </w:r>
    </w:p>
    <w:p w:rsidR="008E0637" w:rsidRPr="008E0637" w:rsidRDefault="008E0637">
      <w:pPr>
        <w:jc w:val="both"/>
        <w:rPr>
          <w:rFonts w:ascii="Arial" w:hAnsi="Arial" w:cs="Arial"/>
          <w:sz w:val="20"/>
        </w:rPr>
      </w:pPr>
    </w:p>
    <w:p w:rsidR="00BA33DA" w:rsidRDefault="00BA33DA">
      <w:pPr>
        <w:jc w:val="both"/>
        <w:rPr>
          <w:rFonts w:ascii="Arial" w:hAnsi="Arial" w:cs="Arial"/>
          <w:b/>
          <w:sz w:val="20"/>
        </w:rPr>
      </w:pPr>
      <w:r w:rsidRPr="00975981">
        <w:rPr>
          <w:rFonts w:ascii="Arial" w:hAnsi="Arial" w:cs="Arial"/>
          <w:b/>
          <w:sz w:val="20"/>
        </w:rPr>
        <w:t>6.</w:t>
      </w:r>
      <w:r w:rsidR="00C67CD0" w:rsidRPr="00975981">
        <w:rPr>
          <w:rFonts w:ascii="Arial" w:hAnsi="Arial" w:cs="Arial"/>
          <w:b/>
          <w:sz w:val="20"/>
        </w:rPr>
        <w:t>3</w:t>
      </w:r>
      <w:proofErr w:type="gramStart"/>
      <w:r w:rsidRPr="00975981">
        <w:rPr>
          <w:rFonts w:ascii="Arial" w:hAnsi="Arial" w:cs="Arial"/>
          <w:b/>
          <w:sz w:val="20"/>
        </w:rPr>
        <w:t>.  EXTENDED</w:t>
      </w:r>
      <w:proofErr w:type="gramEnd"/>
      <w:r w:rsidRPr="00975981">
        <w:rPr>
          <w:rFonts w:ascii="Arial" w:hAnsi="Arial" w:cs="Arial"/>
          <w:b/>
          <w:sz w:val="20"/>
        </w:rPr>
        <w:t xml:space="preserve"> REPORTING PERIOD</w:t>
      </w:r>
      <w:r w:rsidR="00266575" w:rsidRPr="00975981">
        <w:rPr>
          <w:rFonts w:ascii="Arial" w:hAnsi="Arial" w:cs="Arial"/>
          <w:b/>
          <w:sz w:val="20"/>
        </w:rPr>
        <w:t xml:space="preserve"> ENDORSEMENT</w:t>
      </w:r>
      <w:r w:rsidR="00A52235">
        <w:rPr>
          <w:rFonts w:ascii="Arial" w:hAnsi="Arial" w:cs="Arial"/>
          <w:b/>
          <w:sz w:val="20"/>
        </w:rPr>
        <w:t xml:space="preserve"> </w:t>
      </w:r>
      <w:r w:rsidR="00122D58">
        <w:rPr>
          <w:rFonts w:ascii="Arial" w:hAnsi="Arial" w:cs="Arial"/>
          <w:b/>
          <w:sz w:val="20"/>
        </w:rPr>
        <w:t>–</w:t>
      </w:r>
      <w:r w:rsidR="00A52235">
        <w:rPr>
          <w:rFonts w:ascii="Arial" w:hAnsi="Arial" w:cs="Arial"/>
          <w:b/>
          <w:sz w:val="20"/>
        </w:rPr>
        <w:t xml:space="preserve"> </w:t>
      </w:r>
      <w:r w:rsidRPr="00975981">
        <w:rPr>
          <w:rFonts w:ascii="Arial" w:hAnsi="Arial" w:cs="Arial"/>
          <w:b/>
          <w:sz w:val="20"/>
        </w:rPr>
        <w:t>INDIVIDUAL</w:t>
      </w:r>
      <w:r w:rsidR="00122D58">
        <w:rPr>
          <w:rFonts w:ascii="Arial" w:hAnsi="Arial" w:cs="Arial"/>
          <w:b/>
          <w:sz w:val="20"/>
        </w:rPr>
        <w:t xml:space="preserve"> INSURED</w:t>
      </w:r>
    </w:p>
    <w:p w:rsidR="00A52235" w:rsidRPr="00975981" w:rsidRDefault="00A52235">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sz w:val="20"/>
        </w:rPr>
        <w:t xml:space="preserve">An </w:t>
      </w:r>
      <w:r w:rsidRPr="00975981">
        <w:rPr>
          <w:rFonts w:ascii="Arial" w:hAnsi="Arial" w:cs="Arial"/>
          <w:b/>
          <w:sz w:val="20"/>
        </w:rPr>
        <w:t>Insured</w:t>
      </w:r>
      <w:r w:rsidRPr="00975981">
        <w:rPr>
          <w:rFonts w:ascii="Arial" w:hAnsi="Arial" w:cs="Arial"/>
          <w:sz w:val="20"/>
        </w:rPr>
        <w:t xml:space="preserve"> lawyer may purchase an Individual Extended Reporting Period Endorsement by requesting such coverage in writing within 60 days after leaving the </w:t>
      </w:r>
      <w:r w:rsidRPr="00975981">
        <w:rPr>
          <w:rFonts w:ascii="Arial" w:hAnsi="Arial" w:cs="Arial"/>
          <w:b/>
          <w:sz w:val="20"/>
        </w:rPr>
        <w:t>Named Insured</w:t>
      </w:r>
      <w:r w:rsidRPr="00975981">
        <w:rPr>
          <w:rFonts w:ascii="Arial" w:hAnsi="Arial" w:cs="Arial"/>
          <w:sz w:val="20"/>
        </w:rPr>
        <w:t xml:space="preserve"> firm.</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b/>
          <w:sz w:val="20"/>
        </w:rPr>
        <w:t>6.</w:t>
      </w:r>
      <w:r w:rsidR="00C67CD0" w:rsidRPr="00975981">
        <w:rPr>
          <w:rFonts w:ascii="Arial" w:hAnsi="Arial" w:cs="Arial"/>
          <w:b/>
          <w:sz w:val="20"/>
        </w:rPr>
        <w:t>3</w:t>
      </w:r>
      <w:r w:rsidRPr="00975981">
        <w:rPr>
          <w:rFonts w:ascii="Arial" w:hAnsi="Arial" w:cs="Arial"/>
          <w:b/>
          <w:sz w:val="20"/>
        </w:rPr>
        <w:t>.1</w:t>
      </w:r>
      <w:proofErr w:type="gramStart"/>
      <w:r w:rsidRPr="00975981">
        <w:rPr>
          <w:rFonts w:ascii="Arial" w:hAnsi="Arial" w:cs="Arial"/>
          <w:b/>
          <w:sz w:val="20"/>
        </w:rPr>
        <w:t>.</w:t>
      </w:r>
      <w:r w:rsidRPr="00975981">
        <w:rPr>
          <w:rFonts w:ascii="Arial" w:hAnsi="Arial" w:cs="Arial"/>
          <w:sz w:val="20"/>
        </w:rPr>
        <w:t xml:space="preserve">  The</w:t>
      </w:r>
      <w:proofErr w:type="gramEnd"/>
      <w:r w:rsidRPr="00975981">
        <w:rPr>
          <w:rFonts w:ascii="Arial" w:hAnsi="Arial" w:cs="Arial"/>
          <w:sz w:val="20"/>
        </w:rPr>
        <w:t xml:space="preserve"> Individual Extended Reporting Period Endorsement applies only to </w:t>
      </w:r>
      <w:r w:rsidRPr="00975981">
        <w:rPr>
          <w:rFonts w:ascii="Arial" w:hAnsi="Arial" w:cs="Arial"/>
          <w:b/>
          <w:sz w:val="20"/>
        </w:rPr>
        <w:t>claims</w:t>
      </w:r>
      <w:r w:rsidRPr="00975981">
        <w:rPr>
          <w:rFonts w:ascii="Arial" w:hAnsi="Arial" w:cs="Arial"/>
          <w:sz w:val="20"/>
        </w:rPr>
        <w:t xml:space="preserve"> otherwise covered by this </w:t>
      </w:r>
      <w:r w:rsidRPr="00975981">
        <w:rPr>
          <w:rFonts w:ascii="Arial" w:hAnsi="Arial" w:cs="Arial"/>
          <w:b/>
          <w:sz w:val="20"/>
        </w:rPr>
        <w:t>policy</w:t>
      </w:r>
      <w:r w:rsidRPr="00975981">
        <w:rPr>
          <w:rFonts w:ascii="Arial" w:hAnsi="Arial" w:cs="Arial"/>
          <w:sz w:val="20"/>
        </w:rPr>
        <w:t>:</w:t>
      </w:r>
    </w:p>
    <w:p w:rsidR="00BA33DA" w:rsidRPr="00975981" w:rsidRDefault="00BA33DA">
      <w:pPr>
        <w:jc w:val="both"/>
        <w:rPr>
          <w:rFonts w:ascii="Arial" w:hAnsi="Arial" w:cs="Arial"/>
          <w:sz w:val="20"/>
        </w:rPr>
      </w:pPr>
    </w:p>
    <w:p w:rsidR="00BA33DA" w:rsidRPr="00975981" w:rsidRDefault="008D16C8">
      <w:pPr>
        <w:numPr>
          <w:ilvl w:val="0"/>
          <w:numId w:val="11"/>
        </w:numPr>
        <w:ind w:left="360"/>
        <w:jc w:val="both"/>
        <w:rPr>
          <w:rFonts w:ascii="Arial" w:hAnsi="Arial" w:cs="Arial"/>
          <w:sz w:val="20"/>
        </w:rPr>
      </w:pPr>
      <w:r w:rsidRPr="00975981">
        <w:rPr>
          <w:rFonts w:ascii="Arial" w:hAnsi="Arial" w:cs="Arial"/>
          <w:sz w:val="20"/>
        </w:rPr>
        <w:t xml:space="preserve">involving </w:t>
      </w:r>
      <w:r w:rsidR="00BA33DA" w:rsidRPr="00975981">
        <w:rPr>
          <w:rFonts w:ascii="Arial" w:hAnsi="Arial" w:cs="Arial"/>
          <w:sz w:val="20"/>
        </w:rPr>
        <w:t xml:space="preserve">acts, errors or omissions of the Individual </w:t>
      </w:r>
      <w:r w:rsidR="00BA33DA" w:rsidRPr="00975981">
        <w:rPr>
          <w:rFonts w:ascii="Arial" w:hAnsi="Arial" w:cs="Arial"/>
          <w:b/>
          <w:sz w:val="20"/>
        </w:rPr>
        <w:t xml:space="preserve">Insured </w:t>
      </w:r>
      <w:r w:rsidR="00BA33DA" w:rsidRPr="00975981">
        <w:rPr>
          <w:rFonts w:ascii="Arial" w:hAnsi="Arial" w:cs="Arial"/>
          <w:sz w:val="20"/>
        </w:rPr>
        <w:t xml:space="preserve">which occurred on or after the </w:t>
      </w:r>
      <w:r w:rsidR="00BA33DA" w:rsidRPr="00975981">
        <w:rPr>
          <w:rFonts w:ascii="Arial" w:hAnsi="Arial" w:cs="Arial"/>
          <w:b/>
          <w:sz w:val="20"/>
        </w:rPr>
        <w:t>Retroactive Date</w:t>
      </w:r>
      <w:r w:rsidR="00BA33DA" w:rsidRPr="00975981">
        <w:rPr>
          <w:rFonts w:ascii="Arial" w:hAnsi="Arial" w:cs="Arial"/>
          <w:sz w:val="20"/>
        </w:rPr>
        <w:t xml:space="preserve"> and prior to the Individual Extended Reporting Period Effective Date shown in the Individual Extended Reporting Period Endorsement; and</w:t>
      </w:r>
    </w:p>
    <w:p w:rsidR="00756DA1" w:rsidRDefault="00756DA1">
      <w:pPr>
        <w:rPr>
          <w:rFonts w:ascii="Arial" w:hAnsi="Arial" w:cs="Arial"/>
          <w:sz w:val="20"/>
        </w:rPr>
      </w:pPr>
      <w:r>
        <w:rPr>
          <w:rFonts w:ascii="Arial" w:hAnsi="Arial" w:cs="Arial"/>
          <w:sz w:val="20"/>
        </w:rPr>
        <w:br w:type="page"/>
      </w:r>
    </w:p>
    <w:p w:rsidR="00BA33DA" w:rsidRPr="00975981" w:rsidRDefault="00BA33DA">
      <w:pPr>
        <w:numPr>
          <w:ilvl w:val="0"/>
          <w:numId w:val="11"/>
        </w:numPr>
        <w:ind w:left="360"/>
        <w:jc w:val="both"/>
        <w:rPr>
          <w:rFonts w:ascii="Arial" w:hAnsi="Arial" w:cs="Arial"/>
          <w:sz w:val="20"/>
        </w:rPr>
      </w:pPr>
      <w:proofErr w:type="gramStart"/>
      <w:r w:rsidRPr="00975981">
        <w:rPr>
          <w:rFonts w:ascii="Arial" w:hAnsi="Arial" w:cs="Arial"/>
          <w:sz w:val="20"/>
        </w:rPr>
        <w:lastRenderedPageBreak/>
        <w:t>first</w:t>
      </w:r>
      <w:proofErr w:type="gramEnd"/>
      <w:r w:rsidRPr="00975981">
        <w:rPr>
          <w:rFonts w:ascii="Arial" w:hAnsi="Arial" w:cs="Arial"/>
          <w:sz w:val="20"/>
        </w:rPr>
        <w:t xml:space="preserve"> made against the Individual </w:t>
      </w:r>
      <w:r w:rsidRPr="00975981">
        <w:rPr>
          <w:rFonts w:ascii="Arial" w:hAnsi="Arial" w:cs="Arial"/>
          <w:b/>
          <w:sz w:val="20"/>
        </w:rPr>
        <w:t>Insured</w:t>
      </w:r>
      <w:r w:rsidRPr="00975981">
        <w:rPr>
          <w:rFonts w:ascii="Arial" w:hAnsi="Arial" w:cs="Arial"/>
          <w:sz w:val="20"/>
        </w:rPr>
        <w:t xml:space="preserve"> and first reported to the </w:t>
      </w:r>
      <w:r w:rsidRPr="00975981">
        <w:rPr>
          <w:rFonts w:ascii="Arial" w:hAnsi="Arial" w:cs="Arial"/>
          <w:b/>
          <w:sz w:val="20"/>
        </w:rPr>
        <w:t>Company</w:t>
      </w:r>
      <w:r w:rsidRPr="00975981">
        <w:rPr>
          <w:rFonts w:ascii="Arial" w:hAnsi="Arial" w:cs="Arial"/>
          <w:sz w:val="20"/>
        </w:rPr>
        <w:t xml:space="preserve"> on or after the Individual Extended Reporting Period Effective Date and </w:t>
      </w:r>
      <w:r w:rsidR="006D27B4" w:rsidRPr="00975981">
        <w:rPr>
          <w:rFonts w:ascii="Arial" w:hAnsi="Arial" w:cs="Arial"/>
          <w:sz w:val="20"/>
        </w:rPr>
        <w:t xml:space="preserve">prior to </w:t>
      </w:r>
      <w:r w:rsidRPr="00975981">
        <w:rPr>
          <w:rFonts w:ascii="Arial" w:hAnsi="Arial" w:cs="Arial"/>
          <w:sz w:val="20"/>
        </w:rPr>
        <w:t xml:space="preserve">the </w:t>
      </w:r>
      <w:r w:rsidR="00EA2983">
        <w:rPr>
          <w:rFonts w:ascii="Arial" w:hAnsi="Arial" w:cs="Arial"/>
          <w:sz w:val="20"/>
        </w:rPr>
        <w:t xml:space="preserve">Individual </w:t>
      </w:r>
      <w:r w:rsidRPr="00975981">
        <w:rPr>
          <w:rFonts w:ascii="Arial" w:hAnsi="Arial" w:cs="Arial"/>
          <w:sz w:val="20"/>
        </w:rPr>
        <w:t>Extended Reporting Period Expiration Date shown in the Individual Extended Reporting Period Endorsement.</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b/>
          <w:sz w:val="20"/>
        </w:rPr>
        <w:t>6.</w:t>
      </w:r>
      <w:r w:rsidR="00C67CD0" w:rsidRPr="00975981">
        <w:rPr>
          <w:rFonts w:ascii="Arial" w:hAnsi="Arial" w:cs="Arial"/>
          <w:b/>
          <w:sz w:val="20"/>
        </w:rPr>
        <w:t>3</w:t>
      </w:r>
      <w:r w:rsidRPr="00975981">
        <w:rPr>
          <w:rFonts w:ascii="Arial" w:hAnsi="Arial" w:cs="Arial"/>
          <w:b/>
          <w:sz w:val="20"/>
        </w:rPr>
        <w:t>.2.</w:t>
      </w:r>
      <w:r w:rsidRPr="00975981">
        <w:rPr>
          <w:rFonts w:ascii="Arial" w:hAnsi="Arial" w:cs="Arial"/>
          <w:sz w:val="20"/>
        </w:rPr>
        <w:t xml:space="preserve">  </w:t>
      </w:r>
      <w:r w:rsidR="000C6D3E">
        <w:rPr>
          <w:rFonts w:ascii="Arial" w:hAnsi="Arial" w:cs="Arial"/>
          <w:sz w:val="20"/>
        </w:rPr>
        <w:t xml:space="preserve">An </w:t>
      </w:r>
      <w:r w:rsidR="000C6D3E" w:rsidRPr="000C6D3E">
        <w:rPr>
          <w:rFonts w:ascii="Arial" w:hAnsi="Arial" w:cs="Arial"/>
          <w:b/>
          <w:sz w:val="20"/>
        </w:rPr>
        <w:t>Insured</w:t>
      </w:r>
      <w:r w:rsidR="000C6D3E">
        <w:rPr>
          <w:rFonts w:ascii="Arial" w:hAnsi="Arial" w:cs="Arial"/>
          <w:sz w:val="20"/>
        </w:rPr>
        <w:t xml:space="preserve"> lawyer may purchase the </w:t>
      </w:r>
      <w:r w:rsidRPr="000C6D3E">
        <w:rPr>
          <w:rFonts w:ascii="Arial" w:hAnsi="Arial" w:cs="Arial"/>
          <w:sz w:val="20"/>
        </w:rPr>
        <w:t>Individual</w:t>
      </w:r>
      <w:r w:rsidRPr="00975981">
        <w:rPr>
          <w:rFonts w:ascii="Arial" w:hAnsi="Arial" w:cs="Arial"/>
          <w:sz w:val="20"/>
        </w:rPr>
        <w:t xml:space="preserve"> Extended Reporting Period Endorsement </w:t>
      </w:r>
      <w:r w:rsidR="000C6D3E">
        <w:rPr>
          <w:rFonts w:ascii="Arial" w:hAnsi="Arial" w:cs="Arial"/>
          <w:sz w:val="20"/>
        </w:rPr>
        <w:t xml:space="preserve">with </w:t>
      </w:r>
      <w:r w:rsidRPr="00975981">
        <w:rPr>
          <w:rFonts w:ascii="Arial" w:hAnsi="Arial" w:cs="Arial"/>
          <w:sz w:val="20"/>
        </w:rPr>
        <w:t xml:space="preserve">a Limit of Liability </w:t>
      </w:r>
      <w:r w:rsidR="000C6D3E">
        <w:rPr>
          <w:rFonts w:ascii="Arial" w:hAnsi="Arial" w:cs="Arial"/>
          <w:sz w:val="20"/>
        </w:rPr>
        <w:t xml:space="preserve">less than or </w:t>
      </w:r>
      <w:r w:rsidRPr="00975981">
        <w:rPr>
          <w:rFonts w:ascii="Arial" w:hAnsi="Arial" w:cs="Arial"/>
          <w:sz w:val="20"/>
        </w:rPr>
        <w:t xml:space="preserve">equal to </w:t>
      </w:r>
      <w:r w:rsidR="000C6D3E">
        <w:rPr>
          <w:rFonts w:ascii="Arial" w:hAnsi="Arial" w:cs="Arial"/>
          <w:sz w:val="20"/>
        </w:rPr>
        <w:t xml:space="preserve">the Limit of Liability </w:t>
      </w:r>
      <w:r w:rsidRPr="00975981">
        <w:rPr>
          <w:rFonts w:ascii="Arial" w:hAnsi="Arial" w:cs="Arial"/>
          <w:sz w:val="20"/>
        </w:rPr>
        <w:t xml:space="preserve">shown in Item 4 of the Declarations as of the Individual Extended Reporting Period Effective Date. </w:t>
      </w:r>
      <w:r w:rsidR="000C6D3E">
        <w:rPr>
          <w:rFonts w:ascii="Arial" w:hAnsi="Arial" w:cs="Arial"/>
          <w:sz w:val="20"/>
        </w:rPr>
        <w:t xml:space="preserve">The Deductible amount shown in Item 5 of the Declarations shall not apply to </w:t>
      </w:r>
      <w:r w:rsidR="000C6D3E" w:rsidRPr="008E0637">
        <w:rPr>
          <w:rFonts w:ascii="Arial" w:hAnsi="Arial" w:cs="Arial"/>
          <w:b/>
          <w:sz w:val="20"/>
        </w:rPr>
        <w:t>claims</w:t>
      </w:r>
      <w:r w:rsidR="000C6D3E">
        <w:rPr>
          <w:rFonts w:ascii="Arial" w:hAnsi="Arial" w:cs="Arial"/>
          <w:b/>
          <w:sz w:val="20"/>
        </w:rPr>
        <w:t xml:space="preserve"> </w:t>
      </w:r>
      <w:r w:rsidR="000C6D3E">
        <w:rPr>
          <w:rFonts w:ascii="Arial" w:hAnsi="Arial" w:cs="Arial"/>
          <w:sz w:val="20"/>
        </w:rPr>
        <w:t xml:space="preserve">made under this endorsement. </w:t>
      </w:r>
      <w:r w:rsidRPr="00975981">
        <w:rPr>
          <w:rFonts w:ascii="Arial" w:hAnsi="Arial" w:cs="Arial"/>
          <w:sz w:val="20"/>
        </w:rPr>
        <w:t xml:space="preserve">The </w:t>
      </w:r>
      <w:r w:rsidRPr="00975981">
        <w:rPr>
          <w:rFonts w:ascii="Arial" w:hAnsi="Arial" w:cs="Arial"/>
          <w:b/>
          <w:sz w:val="20"/>
        </w:rPr>
        <w:t>Company</w:t>
      </w:r>
      <w:r w:rsidRPr="00975981">
        <w:rPr>
          <w:rFonts w:ascii="Arial" w:hAnsi="Arial" w:cs="Arial"/>
          <w:sz w:val="20"/>
        </w:rPr>
        <w:t xml:space="preserve"> will compute the premium for the Individual Extended Reporting Period Endorsement in accordance with the rules in effect on the effective date of the endorsement. At the effective date of the Individual Extended Reporting Period Endorsement, the premium is deemed fully earned. The</w:t>
      </w:r>
      <w:r w:rsidRPr="00975981">
        <w:rPr>
          <w:rFonts w:ascii="Arial" w:hAnsi="Arial" w:cs="Arial"/>
          <w:b/>
          <w:sz w:val="20"/>
        </w:rPr>
        <w:t xml:space="preserve"> Company </w:t>
      </w:r>
      <w:r w:rsidRPr="00975981">
        <w:rPr>
          <w:rFonts w:ascii="Arial" w:hAnsi="Arial" w:cs="Arial"/>
          <w:sz w:val="20"/>
        </w:rPr>
        <w:t>may not cancel the Individual Extended Reporting Period Endorsement except for nonpayment of premium.</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b/>
          <w:sz w:val="20"/>
        </w:rPr>
        <w:t>6.</w:t>
      </w:r>
      <w:r w:rsidR="00C67CD0" w:rsidRPr="00975981">
        <w:rPr>
          <w:rFonts w:ascii="Arial" w:hAnsi="Arial" w:cs="Arial"/>
          <w:b/>
          <w:sz w:val="20"/>
        </w:rPr>
        <w:t>3</w:t>
      </w:r>
      <w:r w:rsidRPr="00975981">
        <w:rPr>
          <w:rFonts w:ascii="Arial" w:hAnsi="Arial" w:cs="Arial"/>
          <w:b/>
          <w:sz w:val="20"/>
        </w:rPr>
        <w:t xml:space="preserve">.3.  </w:t>
      </w:r>
      <w:r w:rsidR="00696F20" w:rsidRPr="00975981">
        <w:rPr>
          <w:rFonts w:ascii="Arial" w:hAnsi="Arial" w:cs="Arial"/>
          <w:sz w:val="20"/>
        </w:rPr>
        <w:t xml:space="preserve">An </w:t>
      </w:r>
      <w:r w:rsidRPr="00975981">
        <w:rPr>
          <w:rFonts w:ascii="Arial" w:hAnsi="Arial" w:cs="Arial"/>
          <w:b/>
          <w:sz w:val="20"/>
        </w:rPr>
        <w:t xml:space="preserve">Insured </w:t>
      </w:r>
      <w:r w:rsidR="00696F20" w:rsidRPr="00975981">
        <w:rPr>
          <w:rFonts w:ascii="Arial" w:hAnsi="Arial" w:cs="Arial"/>
          <w:sz w:val="20"/>
        </w:rPr>
        <w:t xml:space="preserve">lawyer </w:t>
      </w:r>
      <w:r w:rsidRPr="00975981">
        <w:rPr>
          <w:rFonts w:ascii="Arial" w:hAnsi="Arial" w:cs="Arial"/>
          <w:sz w:val="20"/>
        </w:rPr>
        <w:t xml:space="preserve">may purchase </w:t>
      </w:r>
      <w:r w:rsidR="00696F20" w:rsidRPr="00975981">
        <w:rPr>
          <w:rFonts w:ascii="Arial" w:hAnsi="Arial" w:cs="Arial"/>
          <w:sz w:val="20"/>
        </w:rPr>
        <w:t xml:space="preserve">an </w:t>
      </w:r>
      <w:r w:rsidRPr="00975981">
        <w:rPr>
          <w:rFonts w:ascii="Arial" w:hAnsi="Arial" w:cs="Arial"/>
          <w:sz w:val="20"/>
        </w:rPr>
        <w:t xml:space="preserve">Individual Extended Reporting Period Endorsement by notifying the </w:t>
      </w:r>
      <w:r w:rsidRPr="00975981">
        <w:rPr>
          <w:rFonts w:ascii="Arial" w:hAnsi="Arial" w:cs="Arial"/>
          <w:b/>
          <w:sz w:val="20"/>
        </w:rPr>
        <w:t>Company</w:t>
      </w:r>
      <w:r w:rsidRPr="00975981">
        <w:rPr>
          <w:rFonts w:ascii="Arial" w:hAnsi="Arial" w:cs="Arial"/>
          <w:sz w:val="20"/>
        </w:rPr>
        <w:t xml:space="preserve"> in writing and paying the premium due for the Individual Extended Reporting Period Endorsement within sixty (60) days after leaving the </w:t>
      </w:r>
      <w:r w:rsidRPr="00975981">
        <w:rPr>
          <w:rFonts w:ascii="Arial" w:hAnsi="Arial" w:cs="Arial"/>
          <w:b/>
          <w:sz w:val="20"/>
        </w:rPr>
        <w:t>Named Insured</w:t>
      </w:r>
      <w:r w:rsidRPr="00975981">
        <w:rPr>
          <w:rFonts w:ascii="Arial" w:hAnsi="Arial" w:cs="Arial"/>
          <w:sz w:val="20"/>
        </w:rPr>
        <w:t xml:space="preserve"> firm.</w:t>
      </w:r>
      <w:r w:rsidR="000C6D3E">
        <w:rPr>
          <w:rFonts w:ascii="Arial" w:hAnsi="Arial" w:cs="Arial"/>
          <w:sz w:val="20"/>
        </w:rPr>
        <w:t xml:space="preserve"> When the Individual Extended Reporting Period Endorsement is purchased, the Endorsement replaces the Limited Automatic Reporting Period (Section 6.1</w:t>
      </w:r>
      <w:r w:rsidR="00117367">
        <w:rPr>
          <w:rFonts w:ascii="Arial" w:hAnsi="Arial" w:cs="Arial"/>
          <w:sz w:val="20"/>
        </w:rPr>
        <w:t>.</w:t>
      </w:r>
      <w:r w:rsidR="000C6D3E">
        <w:rPr>
          <w:rFonts w:ascii="Arial" w:hAnsi="Arial" w:cs="Arial"/>
          <w:sz w:val="20"/>
        </w:rPr>
        <w:t>).</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b/>
          <w:sz w:val="20"/>
        </w:rPr>
        <w:t>6.</w:t>
      </w:r>
      <w:r w:rsidR="00C67CD0" w:rsidRPr="00975981">
        <w:rPr>
          <w:rFonts w:ascii="Arial" w:hAnsi="Arial" w:cs="Arial"/>
          <w:b/>
          <w:sz w:val="20"/>
        </w:rPr>
        <w:t>4</w:t>
      </w:r>
      <w:proofErr w:type="gramStart"/>
      <w:r w:rsidRPr="00975981">
        <w:rPr>
          <w:rFonts w:ascii="Arial" w:hAnsi="Arial" w:cs="Arial"/>
          <w:b/>
          <w:sz w:val="20"/>
        </w:rPr>
        <w:t xml:space="preserve">.  </w:t>
      </w:r>
      <w:r w:rsidR="00EB61E2" w:rsidRPr="00EB61E2">
        <w:rPr>
          <w:rFonts w:ascii="Arial" w:hAnsi="Arial" w:cs="Arial"/>
          <w:b/>
          <w:sz w:val="20"/>
        </w:rPr>
        <w:t>EXTENDED</w:t>
      </w:r>
      <w:proofErr w:type="gramEnd"/>
      <w:r w:rsidR="00EB61E2" w:rsidRPr="00EB61E2">
        <w:rPr>
          <w:rFonts w:ascii="Arial" w:hAnsi="Arial" w:cs="Arial"/>
          <w:b/>
          <w:sz w:val="20"/>
        </w:rPr>
        <w:t xml:space="preserve"> REPORTING PERIOD</w:t>
      </w:r>
      <w:r w:rsidR="002E468A">
        <w:rPr>
          <w:rFonts w:ascii="Arial" w:hAnsi="Arial" w:cs="Arial"/>
          <w:b/>
          <w:sz w:val="20"/>
        </w:rPr>
        <w:t xml:space="preserve"> ENDORSEMENT - </w:t>
      </w:r>
      <w:r w:rsidR="00CE2E67" w:rsidRPr="00CE2E67">
        <w:rPr>
          <w:rFonts w:ascii="Arial" w:hAnsi="Arial" w:cs="Arial"/>
          <w:b/>
          <w:sz w:val="20"/>
        </w:rPr>
        <w:t>NON-PRACTICING INSURED</w:t>
      </w:r>
    </w:p>
    <w:p w:rsidR="00BA33DA" w:rsidRPr="00975981" w:rsidRDefault="00BA33DA">
      <w:pPr>
        <w:jc w:val="both"/>
        <w:rPr>
          <w:rFonts w:ascii="Arial" w:hAnsi="Arial" w:cs="Arial"/>
          <w:sz w:val="20"/>
        </w:rPr>
      </w:pPr>
    </w:p>
    <w:p w:rsidR="00BA33DA" w:rsidRDefault="00BA33DA">
      <w:pPr>
        <w:jc w:val="both"/>
        <w:rPr>
          <w:rFonts w:ascii="Arial" w:hAnsi="Arial" w:cs="Arial"/>
          <w:sz w:val="20"/>
        </w:rPr>
      </w:pPr>
      <w:r w:rsidRPr="00975981">
        <w:rPr>
          <w:rFonts w:ascii="Arial" w:hAnsi="Arial" w:cs="Arial"/>
          <w:b/>
          <w:sz w:val="20"/>
        </w:rPr>
        <w:t>6.</w:t>
      </w:r>
      <w:r w:rsidR="00C67CD0" w:rsidRPr="00975981">
        <w:rPr>
          <w:rFonts w:ascii="Arial" w:hAnsi="Arial" w:cs="Arial"/>
          <w:b/>
          <w:sz w:val="20"/>
        </w:rPr>
        <w:t>4</w:t>
      </w:r>
      <w:r w:rsidRPr="00975981">
        <w:rPr>
          <w:rFonts w:ascii="Arial" w:hAnsi="Arial" w:cs="Arial"/>
          <w:b/>
          <w:sz w:val="20"/>
        </w:rPr>
        <w:t>.1.</w:t>
      </w:r>
      <w:r w:rsidRPr="00975981">
        <w:rPr>
          <w:rFonts w:ascii="Arial" w:hAnsi="Arial" w:cs="Arial"/>
          <w:sz w:val="20"/>
        </w:rPr>
        <w:t xml:space="preserve">  If an </w:t>
      </w:r>
      <w:r w:rsidRPr="00975981">
        <w:rPr>
          <w:rFonts w:ascii="Arial" w:hAnsi="Arial" w:cs="Arial"/>
          <w:b/>
          <w:sz w:val="20"/>
        </w:rPr>
        <w:t>Insured</w:t>
      </w:r>
      <w:r w:rsidRPr="00975981">
        <w:rPr>
          <w:rFonts w:ascii="Arial" w:hAnsi="Arial" w:cs="Arial"/>
          <w:sz w:val="20"/>
        </w:rPr>
        <w:t xml:space="preserve"> lawyer has no other available insurance coverage, a</w:t>
      </w:r>
      <w:r w:rsidR="005254F4">
        <w:rPr>
          <w:rFonts w:ascii="Arial" w:hAnsi="Arial" w:cs="Arial"/>
          <w:sz w:val="20"/>
        </w:rPr>
        <w:t xml:space="preserve"> Non-Practicing Insured</w:t>
      </w:r>
      <w:r w:rsidR="004D3C4E">
        <w:rPr>
          <w:rFonts w:ascii="Arial" w:hAnsi="Arial" w:cs="Arial"/>
          <w:sz w:val="20"/>
        </w:rPr>
        <w:t xml:space="preserve"> </w:t>
      </w:r>
      <w:r w:rsidRPr="00975981">
        <w:rPr>
          <w:rFonts w:ascii="Arial" w:hAnsi="Arial" w:cs="Arial"/>
          <w:sz w:val="20"/>
        </w:rPr>
        <w:t xml:space="preserve">Extended Reporting Period Endorsement </w:t>
      </w:r>
      <w:r w:rsidR="00EE6391">
        <w:rPr>
          <w:rFonts w:ascii="Arial" w:hAnsi="Arial" w:cs="Arial"/>
          <w:sz w:val="20"/>
        </w:rPr>
        <w:t xml:space="preserve">providing an unlimited extended reporting period </w:t>
      </w:r>
      <w:r w:rsidRPr="00975981">
        <w:rPr>
          <w:rFonts w:ascii="Arial" w:hAnsi="Arial" w:cs="Arial"/>
          <w:sz w:val="20"/>
        </w:rPr>
        <w:t xml:space="preserve">will be issued and the premium and Deductible amount shown in Item 5 of the Declarations (other than Deductible amounts billed prior to the exercise of this provision) will be waived if an </w:t>
      </w:r>
      <w:r w:rsidRPr="00975981">
        <w:rPr>
          <w:rFonts w:ascii="Arial" w:hAnsi="Arial" w:cs="Arial"/>
          <w:b/>
          <w:sz w:val="20"/>
        </w:rPr>
        <w:t>Insured</w:t>
      </w:r>
      <w:r w:rsidR="006C150C">
        <w:rPr>
          <w:rFonts w:ascii="Arial" w:hAnsi="Arial" w:cs="Arial"/>
          <w:sz w:val="20"/>
        </w:rPr>
        <w:t xml:space="preserve"> lawyer:</w:t>
      </w:r>
    </w:p>
    <w:p w:rsidR="00782BFE" w:rsidRPr="00975981" w:rsidRDefault="00782BFE">
      <w:pPr>
        <w:jc w:val="both"/>
        <w:rPr>
          <w:rFonts w:ascii="Arial" w:hAnsi="Arial" w:cs="Arial"/>
          <w:sz w:val="20"/>
        </w:rPr>
      </w:pPr>
    </w:p>
    <w:p w:rsidR="00BA33DA" w:rsidRPr="00975981" w:rsidRDefault="00BA33DA">
      <w:pPr>
        <w:numPr>
          <w:ilvl w:val="0"/>
          <w:numId w:val="13"/>
        </w:numPr>
        <w:ind w:left="360"/>
        <w:jc w:val="both"/>
        <w:rPr>
          <w:rFonts w:ascii="Arial" w:hAnsi="Arial" w:cs="Arial"/>
          <w:sz w:val="20"/>
        </w:rPr>
      </w:pPr>
      <w:r w:rsidRPr="00975981">
        <w:rPr>
          <w:rFonts w:ascii="Arial" w:hAnsi="Arial" w:cs="Arial"/>
          <w:sz w:val="20"/>
        </w:rPr>
        <w:t>dies; or</w:t>
      </w:r>
    </w:p>
    <w:p w:rsidR="00BA33DA" w:rsidRPr="00975981" w:rsidRDefault="00BA33DA">
      <w:pPr>
        <w:jc w:val="both"/>
        <w:rPr>
          <w:rFonts w:ascii="Arial" w:hAnsi="Arial" w:cs="Arial"/>
          <w:sz w:val="20"/>
        </w:rPr>
      </w:pPr>
    </w:p>
    <w:p w:rsidR="00BA33DA" w:rsidRPr="00975981" w:rsidRDefault="00BA33DA">
      <w:pPr>
        <w:numPr>
          <w:ilvl w:val="0"/>
          <w:numId w:val="13"/>
        </w:numPr>
        <w:ind w:left="360"/>
        <w:jc w:val="both"/>
        <w:rPr>
          <w:rFonts w:ascii="Arial" w:hAnsi="Arial" w:cs="Arial"/>
          <w:sz w:val="20"/>
        </w:rPr>
      </w:pPr>
      <w:r w:rsidRPr="00975981">
        <w:rPr>
          <w:rFonts w:ascii="Arial" w:hAnsi="Arial" w:cs="Arial"/>
          <w:sz w:val="20"/>
        </w:rPr>
        <w:t xml:space="preserve">becomes totally and permanently disabled and unable to </w:t>
      </w:r>
      <w:r w:rsidR="00696F20" w:rsidRPr="00975981">
        <w:rPr>
          <w:rFonts w:ascii="Arial" w:hAnsi="Arial" w:cs="Arial"/>
          <w:sz w:val="20"/>
        </w:rPr>
        <w:t xml:space="preserve">engage in </w:t>
      </w:r>
      <w:r w:rsidR="009072D3" w:rsidRPr="00975981">
        <w:rPr>
          <w:rFonts w:ascii="Arial" w:hAnsi="Arial" w:cs="Arial"/>
          <w:b/>
          <w:sz w:val="20"/>
        </w:rPr>
        <w:t>professional s</w:t>
      </w:r>
      <w:r w:rsidR="00696F20" w:rsidRPr="00975981">
        <w:rPr>
          <w:rFonts w:ascii="Arial" w:hAnsi="Arial" w:cs="Arial"/>
          <w:b/>
          <w:sz w:val="20"/>
        </w:rPr>
        <w:t xml:space="preserve">ervices </w:t>
      </w:r>
      <w:r w:rsidRPr="00975981">
        <w:rPr>
          <w:rFonts w:ascii="Arial" w:hAnsi="Arial" w:cs="Arial"/>
          <w:sz w:val="20"/>
        </w:rPr>
        <w:t xml:space="preserve">as a result of accidental bodily injury, physical illness or disease, and not involving the abuse of intoxicants or controlled substances, as certified by a physician acceptable to the </w:t>
      </w:r>
      <w:r w:rsidRPr="00975981">
        <w:rPr>
          <w:rFonts w:ascii="Arial" w:hAnsi="Arial" w:cs="Arial"/>
          <w:b/>
          <w:sz w:val="20"/>
        </w:rPr>
        <w:t>Company</w:t>
      </w:r>
      <w:r w:rsidRPr="00975981">
        <w:rPr>
          <w:rFonts w:ascii="Arial" w:hAnsi="Arial" w:cs="Arial"/>
          <w:sz w:val="20"/>
        </w:rPr>
        <w:t>;</w:t>
      </w:r>
      <w:r w:rsidRPr="00975981">
        <w:rPr>
          <w:rFonts w:ascii="Arial" w:hAnsi="Arial" w:cs="Arial"/>
          <w:b/>
          <w:sz w:val="20"/>
        </w:rPr>
        <w:t xml:space="preserve"> </w:t>
      </w:r>
      <w:r w:rsidRPr="00975981">
        <w:rPr>
          <w:rFonts w:ascii="Arial" w:hAnsi="Arial" w:cs="Arial"/>
          <w:sz w:val="20"/>
        </w:rPr>
        <w:t>or</w:t>
      </w:r>
    </w:p>
    <w:p w:rsidR="00BA33DA" w:rsidRPr="00975981" w:rsidRDefault="00BA33DA">
      <w:pPr>
        <w:jc w:val="both"/>
        <w:rPr>
          <w:rFonts w:ascii="Arial" w:hAnsi="Arial" w:cs="Arial"/>
          <w:sz w:val="20"/>
        </w:rPr>
      </w:pPr>
    </w:p>
    <w:p w:rsidR="00BA33DA" w:rsidRPr="00975981" w:rsidRDefault="00BA33DA">
      <w:pPr>
        <w:numPr>
          <w:ilvl w:val="0"/>
          <w:numId w:val="13"/>
        </w:numPr>
        <w:ind w:left="360"/>
        <w:jc w:val="both"/>
        <w:rPr>
          <w:rFonts w:ascii="Arial" w:hAnsi="Arial" w:cs="Arial"/>
          <w:sz w:val="20"/>
        </w:rPr>
      </w:pPr>
      <w:proofErr w:type="gramStart"/>
      <w:r w:rsidRPr="00975981">
        <w:rPr>
          <w:rFonts w:ascii="Arial" w:hAnsi="Arial" w:cs="Arial"/>
          <w:sz w:val="20"/>
        </w:rPr>
        <w:t>has</w:t>
      </w:r>
      <w:proofErr w:type="gramEnd"/>
      <w:r w:rsidRPr="00975981">
        <w:rPr>
          <w:rFonts w:ascii="Arial" w:hAnsi="Arial" w:cs="Arial"/>
          <w:sz w:val="20"/>
        </w:rPr>
        <w:t xml:space="preserve"> been continuously insured with the </w:t>
      </w:r>
      <w:r w:rsidRPr="00975981">
        <w:rPr>
          <w:rFonts w:ascii="Arial" w:hAnsi="Arial" w:cs="Arial"/>
          <w:b/>
          <w:sz w:val="20"/>
        </w:rPr>
        <w:t>Company</w:t>
      </w:r>
      <w:r w:rsidRPr="00975981">
        <w:rPr>
          <w:rFonts w:ascii="Arial" w:hAnsi="Arial" w:cs="Arial"/>
          <w:sz w:val="20"/>
        </w:rPr>
        <w:t xml:space="preserve"> for the immediately preceding </w:t>
      </w:r>
      <w:r w:rsidR="00C10D73">
        <w:rPr>
          <w:rFonts w:ascii="Arial" w:hAnsi="Arial" w:cs="Arial"/>
          <w:sz w:val="20"/>
        </w:rPr>
        <w:t xml:space="preserve">three (3) </w:t>
      </w:r>
      <w:r w:rsidRPr="00975981">
        <w:rPr>
          <w:rFonts w:ascii="Arial" w:hAnsi="Arial" w:cs="Arial"/>
          <w:sz w:val="20"/>
        </w:rPr>
        <w:t>years</w:t>
      </w:r>
      <w:r w:rsidR="00633BAD" w:rsidRPr="00975981">
        <w:rPr>
          <w:rFonts w:ascii="Arial" w:hAnsi="Arial" w:cs="Arial"/>
          <w:sz w:val="20"/>
        </w:rPr>
        <w:t xml:space="preserve">, </w:t>
      </w:r>
      <w:r w:rsidR="00C10D73">
        <w:rPr>
          <w:rFonts w:ascii="Arial" w:hAnsi="Arial" w:cs="Arial"/>
          <w:sz w:val="20"/>
        </w:rPr>
        <w:t xml:space="preserve">and is no longer engaged in </w:t>
      </w:r>
      <w:r w:rsidR="00C10D73">
        <w:rPr>
          <w:rFonts w:ascii="Arial" w:hAnsi="Arial" w:cs="Arial"/>
          <w:b/>
          <w:sz w:val="20"/>
        </w:rPr>
        <w:t>professional services</w:t>
      </w:r>
      <w:r w:rsidR="00C10D73">
        <w:rPr>
          <w:rFonts w:ascii="Arial" w:hAnsi="Arial" w:cs="Arial"/>
          <w:sz w:val="20"/>
        </w:rPr>
        <w:t xml:space="preserve"> </w:t>
      </w:r>
      <w:r w:rsidR="000C0C84">
        <w:rPr>
          <w:rFonts w:ascii="Arial" w:hAnsi="Arial" w:cs="Arial"/>
          <w:sz w:val="20"/>
        </w:rPr>
        <w:t xml:space="preserve">for which the </w:t>
      </w:r>
      <w:r w:rsidR="000C0C84" w:rsidRPr="000C0C84">
        <w:rPr>
          <w:rFonts w:ascii="Arial" w:hAnsi="Arial" w:cs="Arial"/>
          <w:b/>
          <w:sz w:val="20"/>
        </w:rPr>
        <w:t>Insured</w:t>
      </w:r>
      <w:r w:rsidR="000C0C84">
        <w:rPr>
          <w:rFonts w:ascii="Arial" w:hAnsi="Arial" w:cs="Arial"/>
          <w:b/>
          <w:sz w:val="20"/>
        </w:rPr>
        <w:t xml:space="preserve"> </w:t>
      </w:r>
      <w:r w:rsidR="000C0C84">
        <w:rPr>
          <w:rFonts w:ascii="Arial" w:hAnsi="Arial" w:cs="Arial"/>
          <w:sz w:val="20"/>
        </w:rPr>
        <w:t xml:space="preserve">lawyer receives monetary or other financial compensation </w:t>
      </w:r>
      <w:r w:rsidR="00C10D73" w:rsidRPr="000C0C84">
        <w:rPr>
          <w:rFonts w:ascii="Arial" w:hAnsi="Arial" w:cs="Arial"/>
          <w:sz w:val="20"/>
        </w:rPr>
        <w:t>as</w:t>
      </w:r>
      <w:r w:rsidR="00C10D73">
        <w:rPr>
          <w:rFonts w:ascii="Arial" w:hAnsi="Arial" w:cs="Arial"/>
          <w:sz w:val="20"/>
        </w:rPr>
        <w:t xml:space="preserve"> a result of total and permanent retirement or voluntary ces</w:t>
      </w:r>
      <w:r w:rsidR="001A6816">
        <w:rPr>
          <w:rFonts w:ascii="Arial" w:hAnsi="Arial" w:cs="Arial"/>
          <w:sz w:val="20"/>
        </w:rPr>
        <w:t xml:space="preserve">sation of the full time or part </w:t>
      </w:r>
      <w:r w:rsidR="00C10D73">
        <w:rPr>
          <w:rFonts w:ascii="Arial" w:hAnsi="Arial" w:cs="Arial"/>
          <w:sz w:val="20"/>
        </w:rPr>
        <w:t>time practice of law.</w:t>
      </w:r>
    </w:p>
    <w:p w:rsidR="00BA33DA" w:rsidRPr="00975981" w:rsidRDefault="00BA33DA">
      <w:pPr>
        <w:jc w:val="both"/>
        <w:rPr>
          <w:rFonts w:ascii="Arial" w:hAnsi="Arial" w:cs="Arial"/>
          <w:sz w:val="20"/>
        </w:rPr>
      </w:pPr>
    </w:p>
    <w:p w:rsidR="0096369F" w:rsidRDefault="00BA33DA">
      <w:pPr>
        <w:jc w:val="both"/>
        <w:rPr>
          <w:rFonts w:ascii="Arial" w:hAnsi="Arial" w:cs="Arial"/>
          <w:sz w:val="20"/>
        </w:rPr>
      </w:pPr>
      <w:r w:rsidRPr="00975981">
        <w:rPr>
          <w:rFonts w:ascii="Arial" w:hAnsi="Arial" w:cs="Arial"/>
          <w:b/>
          <w:sz w:val="20"/>
        </w:rPr>
        <w:t>6.</w:t>
      </w:r>
      <w:r w:rsidR="00C67CD0" w:rsidRPr="00975981">
        <w:rPr>
          <w:rFonts w:ascii="Arial" w:hAnsi="Arial" w:cs="Arial"/>
          <w:b/>
          <w:sz w:val="20"/>
        </w:rPr>
        <w:t>4</w:t>
      </w:r>
      <w:r w:rsidRPr="00975981">
        <w:rPr>
          <w:rFonts w:ascii="Arial" w:hAnsi="Arial" w:cs="Arial"/>
          <w:b/>
          <w:sz w:val="20"/>
        </w:rPr>
        <w:t>.2</w:t>
      </w:r>
      <w:proofErr w:type="gramStart"/>
      <w:r w:rsidRPr="00975981">
        <w:rPr>
          <w:rFonts w:ascii="Arial" w:hAnsi="Arial" w:cs="Arial"/>
          <w:b/>
          <w:sz w:val="20"/>
        </w:rPr>
        <w:t>.</w:t>
      </w:r>
      <w:r w:rsidRPr="00975981">
        <w:rPr>
          <w:rFonts w:ascii="Arial" w:hAnsi="Arial" w:cs="Arial"/>
          <w:sz w:val="20"/>
        </w:rPr>
        <w:t xml:space="preserve">  The</w:t>
      </w:r>
      <w:proofErr w:type="gramEnd"/>
      <w:r w:rsidRPr="00975981">
        <w:rPr>
          <w:rFonts w:ascii="Arial" w:hAnsi="Arial" w:cs="Arial"/>
          <w:sz w:val="20"/>
        </w:rPr>
        <w:t xml:space="preserve"> </w:t>
      </w:r>
      <w:r w:rsidR="00C93C90">
        <w:rPr>
          <w:rFonts w:ascii="Arial" w:hAnsi="Arial" w:cs="Arial"/>
          <w:sz w:val="20"/>
        </w:rPr>
        <w:t xml:space="preserve">Non-Practicing </w:t>
      </w:r>
      <w:r w:rsidR="006D5EA1">
        <w:rPr>
          <w:rFonts w:ascii="Arial" w:hAnsi="Arial" w:cs="Arial"/>
          <w:sz w:val="20"/>
        </w:rPr>
        <w:t xml:space="preserve">Insured </w:t>
      </w:r>
      <w:r w:rsidRPr="00975981">
        <w:rPr>
          <w:rFonts w:ascii="Arial" w:hAnsi="Arial" w:cs="Arial"/>
          <w:sz w:val="20"/>
        </w:rPr>
        <w:t xml:space="preserve">Extended Reporting Period Endorsement will provide a Limit of Liability </w:t>
      </w:r>
      <w:r w:rsidR="0096369F">
        <w:rPr>
          <w:rFonts w:ascii="Arial" w:hAnsi="Arial" w:cs="Arial"/>
          <w:sz w:val="20"/>
        </w:rPr>
        <w:t>either</w:t>
      </w:r>
      <w:r w:rsidR="00FF3EE8">
        <w:rPr>
          <w:rFonts w:ascii="Arial" w:hAnsi="Arial" w:cs="Arial"/>
          <w:sz w:val="20"/>
        </w:rPr>
        <w:t>:</w:t>
      </w:r>
    </w:p>
    <w:p w:rsidR="0096369F" w:rsidRDefault="0096369F">
      <w:pPr>
        <w:jc w:val="both"/>
        <w:rPr>
          <w:rFonts w:ascii="Arial" w:hAnsi="Arial" w:cs="Arial"/>
          <w:sz w:val="20"/>
        </w:rPr>
      </w:pPr>
    </w:p>
    <w:p w:rsidR="004B3815" w:rsidRDefault="00BA33DA">
      <w:pPr>
        <w:numPr>
          <w:ilvl w:val="0"/>
          <w:numId w:val="23"/>
        </w:numPr>
        <w:jc w:val="both"/>
        <w:rPr>
          <w:rFonts w:ascii="Arial" w:hAnsi="Arial" w:cs="Arial"/>
          <w:sz w:val="20"/>
        </w:rPr>
      </w:pPr>
      <w:r w:rsidRPr="00975981">
        <w:rPr>
          <w:rFonts w:ascii="Arial" w:hAnsi="Arial" w:cs="Arial"/>
          <w:sz w:val="20"/>
        </w:rPr>
        <w:t xml:space="preserve">equal to that shown in Item 4 of the Declarations as of the date that the </w:t>
      </w:r>
      <w:r w:rsidRPr="00975981">
        <w:rPr>
          <w:rFonts w:ascii="Arial" w:hAnsi="Arial" w:cs="Arial"/>
          <w:b/>
          <w:sz w:val="20"/>
        </w:rPr>
        <w:t>Insured</w:t>
      </w:r>
      <w:r w:rsidRPr="00975981">
        <w:rPr>
          <w:rFonts w:ascii="Arial" w:hAnsi="Arial" w:cs="Arial"/>
          <w:sz w:val="20"/>
        </w:rPr>
        <w:t xml:space="preserve"> lawyer died, retired or became totally and permanently disabled and unable to</w:t>
      </w:r>
      <w:r w:rsidR="006A3A74" w:rsidRPr="00975981">
        <w:rPr>
          <w:rFonts w:ascii="Arial" w:hAnsi="Arial" w:cs="Arial"/>
          <w:sz w:val="20"/>
        </w:rPr>
        <w:t xml:space="preserve"> </w:t>
      </w:r>
      <w:r w:rsidR="0084468F" w:rsidRPr="00975981">
        <w:rPr>
          <w:rFonts w:ascii="Arial" w:hAnsi="Arial" w:cs="Arial"/>
          <w:sz w:val="20"/>
        </w:rPr>
        <w:t>r</w:t>
      </w:r>
      <w:r w:rsidR="006A3A74" w:rsidRPr="00975981">
        <w:rPr>
          <w:rFonts w:ascii="Arial" w:hAnsi="Arial" w:cs="Arial"/>
          <w:sz w:val="20"/>
        </w:rPr>
        <w:t xml:space="preserve">ender </w:t>
      </w:r>
      <w:r w:rsidR="006A3A74" w:rsidRPr="00975981">
        <w:rPr>
          <w:rFonts w:ascii="Arial" w:hAnsi="Arial" w:cs="Arial"/>
          <w:b/>
          <w:sz w:val="20"/>
        </w:rPr>
        <w:t>professional services</w:t>
      </w:r>
      <w:r w:rsidR="00FF3EE8">
        <w:rPr>
          <w:rFonts w:ascii="Arial" w:hAnsi="Arial" w:cs="Arial"/>
          <w:sz w:val="20"/>
        </w:rPr>
        <w:t>;</w:t>
      </w:r>
      <w:r w:rsidR="001F06B9">
        <w:rPr>
          <w:rFonts w:ascii="Arial" w:hAnsi="Arial" w:cs="Arial"/>
          <w:sz w:val="20"/>
        </w:rPr>
        <w:t xml:space="preserve"> or</w:t>
      </w:r>
    </w:p>
    <w:p w:rsidR="004B3815" w:rsidRDefault="004B3815">
      <w:pPr>
        <w:ind w:left="360"/>
        <w:jc w:val="both"/>
        <w:rPr>
          <w:rFonts w:ascii="Arial" w:hAnsi="Arial" w:cs="Arial"/>
          <w:sz w:val="20"/>
        </w:rPr>
      </w:pPr>
    </w:p>
    <w:p w:rsidR="004B3815" w:rsidRDefault="001F06B9">
      <w:pPr>
        <w:numPr>
          <w:ilvl w:val="0"/>
          <w:numId w:val="23"/>
        </w:numPr>
        <w:jc w:val="both"/>
        <w:rPr>
          <w:rFonts w:ascii="Arial" w:hAnsi="Arial" w:cs="Arial"/>
          <w:sz w:val="20"/>
        </w:rPr>
      </w:pPr>
      <w:r>
        <w:rPr>
          <w:rFonts w:ascii="Arial" w:hAnsi="Arial" w:cs="Arial"/>
          <w:sz w:val="20"/>
        </w:rPr>
        <w:t>in the amount of $1,000,000 Each Claim/$2,000,000 Aggregate,</w:t>
      </w:r>
    </w:p>
    <w:p w:rsidR="004B3815" w:rsidRDefault="004B3815">
      <w:pPr>
        <w:pStyle w:val="ListParagraph"/>
        <w:rPr>
          <w:rFonts w:ascii="Arial" w:hAnsi="Arial" w:cs="Arial"/>
          <w:sz w:val="20"/>
        </w:rPr>
      </w:pPr>
    </w:p>
    <w:p w:rsidR="00A52235" w:rsidRDefault="001F06B9" w:rsidP="001F06B9">
      <w:pPr>
        <w:jc w:val="both"/>
        <w:rPr>
          <w:rFonts w:ascii="Arial" w:hAnsi="Arial" w:cs="Arial"/>
          <w:sz w:val="20"/>
        </w:rPr>
      </w:pPr>
      <w:proofErr w:type="gramStart"/>
      <w:r>
        <w:rPr>
          <w:rFonts w:ascii="Arial" w:hAnsi="Arial" w:cs="Arial"/>
          <w:sz w:val="20"/>
        </w:rPr>
        <w:t>whichever</w:t>
      </w:r>
      <w:proofErr w:type="gramEnd"/>
      <w:r>
        <w:rPr>
          <w:rFonts w:ascii="Arial" w:hAnsi="Arial" w:cs="Arial"/>
          <w:sz w:val="20"/>
        </w:rPr>
        <w:t xml:space="preserve"> is less.</w:t>
      </w:r>
    </w:p>
    <w:p w:rsidR="00BA33DA" w:rsidRPr="00975981" w:rsidRDefault="00A52235">
      <w:pPr>
        <w:jc w:val="both"/>
        <w:rPr>
          <w:rFonts w:ascii="Arial" w:hAnsi="Arial" w:cs="Arial"/>
          <w:sz w:val="20"/>
        </w:rPr>
      </w:pPr>
      <w:r w:rsidRPr="00975981">
        <w:rPr>
          <w:rFonts w:ascii="Arial" w:hAnsi="Arial" w:cs="Arial"/>
          <w:sz w:val="20"/>
        </w:rPr>
        <w:t xml:space="preserve"> </w:t>
      </w:r>
    </w:p>
    <w:p w:rsidR="00BA33DA" w:rsidRPr="00975981" w:rsidRDefault="00BA33DA">
      <w:pPr>
        <w:tabs>
          <w:tab w:val="left" w:pos="720"/>
        </w:tabs>
        <w:jc w:val="both"/>
        <w:rPr>
          <w:rFonts w:ascii="Arial" w:hAnsi="Arial" w:cs="Arial"/>
          <w:sz w:val="20"/>
        </w:rPr>
      </w:pPr>
      <w:r w:rsidRPr="00975981">
        <w:rPr>
          <w:rFonts w:ascii="Arial" w:hAnsi="Arial" w:cs="Arial"/>
          <w:b/>
          <w:sz w:val="20"/>
        </w:rPr>
        <w:t>6.</w:t>
      </w:r>
      <w:r w:rsidR="00C67CD0" w:rsidRPr="00975981">
        <w:rPr>
          <w:rFonts w:ascii="Arial" w:hAnsi="Arial" w:cs="Arial"/>
          <w:b/>
          <w:sz w:val="20"/>
        </w:rPr>
        <w:t>4</w:t>
      </w:r>
      <w:r w:rsidRPr="00975981">
        <w:rPr>
          <w:rFonts w:ascii="Arial" w:hAnsi="Arial" w:cs="Arial"/>
          <w:b/>
          <w:sz w:val="20"/>
        </w:rPr>
        <w:t>.3</w:t>
      </w:r>
      <w:proofErr w:type="gramStart"/>
      <w:r w:rsidRPr="00975981">
        <w:rPr>
          <w:rFonts w:ascii="Arial" w:hAnsi="Arial" w:cs="Arial"/>
          <w:b/>
          <w:sz w:val="20"/>
        </w:rPr>
        <w:t>.</w:t>
      </w:r>
      <w:r w:rsidR="005254F4">
        <w:rPr>
          <w:rFonts w:ascii="Arial" w:hAnsi="Arial" w:cs="Arial"/>
          <w:sz w:val="20"/>
        </w:rPr>
        <w:t xml:space="preserve">  If</w:t>
      </w:r>
      <w:proofErr w:type="gramEnd"/>
      <w:r w:rsidR="005254F4">
        <w:rPr>
          <w:rFonts w:ascii="Arial" w:hAnsi="Arial" w:cs="Arial"/>
          <w:sz w:val="20"/>
        </w:rPr>
        <w:t xml:space="preserve"> a Non-Practicing Insured</w:t>
      </w:r>
      <w:r w:rsidR="004D3C4E">
        <w:rPr>
          <w:rFonts w:ascii="Arial" w:hAnsi="Arial" w:cs="Arial"/>
          <w:sz w:val="20"/>
        </w:rPr>
        <w:t xml:space="preserve"> </w:t>
      </w:r>
      <w:r w:rsidRPr="00975981">
        <w:rPr>
          <w:rFonts w:ascii="Arial" w:hAnsi="Arial" w:cs="Arial"/>
          <w:sz w:val="20"/>
        </w:rPr>
        <w:t xml:space="preserve">Extended Reporting Period Endorsement is </w:t>
      </w:r>
      <w:r w:rsidR="00122D58">
        <w:rPr>
          <w:rFonts w:ascii="Arial" w:hAnsi="Arial" w:cs="Arial"/>
          <w:sz w:val="20"/>
        </w:rPr>
        <w:t xml:space="preserve">received </w:t>
      </w:r>
      <w:r w:rsidRPr="00975981">
        <w:rPr>
          <w:rFonts w:ascii="Arial" w:hAnsi="Arial" w:cs="Arial"/>
          <w:sz w:val="20"/>
        </w:rPr>
        <w:t xml:space="preserve">as a result of retirement or disability and the </w:t>
      </w:r>
      <w:r w:rsidRPr="00975981">
        <w:rPr>
          <w:rFonts w:ascii="Arial" w:hAnsi="Arial" w:cs="Arial"/>
          <w:b/>
          <w:sz w:val="20"/>
        </w:rPr>
        <w:t>Insured</w:t>
      </w:r>
      <w:r w:rsidRPr="00975981">
        <w:rPr>
          <w:rFonts w:ascii="Arial" w:hAnsi="Arial" w:cs="Arial"/>
          <w:sz w:val="20"/>
        </w:rPr>
        <w:t xml:space="preserve"> later resumes</w:t>
      </w:r>
      <w:r w:rsidR="0084468F" w:rsidRPr="00975981">
        <w:rPr>
          <w:rFonts w:ascii="Arial" w:hAnsi="Arial" w:cs="Arial"/>
          <w:sz w:val="20"/>
        </w:rPr>
        <w:t xml:space="preserve"> rendering </w:t>
      </w:r>
      <w:r w:rsidR="0084468F" w:rsidRPr="00975981">
        <w:rPr>
          <w:rFonts w:ascii="Arial" w:hAnsi="Arial" w:cs="Arial"/>
          <w:b/>
          <w:sz w:val="20"/>
        </w:rPr>
        <w:t>professional services</w:t>
      </w:r>
      <w:r w:rsidRPr="00975981">
        <w:rPr>
          <w:rFonts w:ascii="Arial" w:hAnsi="Arial" w:cs="Arial"/>
          <w:sz w:val="20"/>
        </w:rPr>
        <w:t xml:space="preserve">, the </w:t>
      </w:r>
      <w:r w:rsidRPr="00975981">
        <w:rPr>
          <w:rFonts w:ascii="Arial" w:hAnsi="Arial" w:cs="Arial"/>
          <w:b/>
          <w:sz w:val="20"/>
        </w:rPr>
        <w:t>Insured</w:t>
      </w:r>
      <w:r w:rsidRPr="00975981">
        <w:rPr>
          <w:rFonts w:ascii="Arial" w:hAnsi="Arial" w:cs="Arial"/>
          <w:sz w:val="20"/>
        </w:rPr>
        <w:t xml:space="preserve"> agrees to pay the </w:t>
      </w:r>
      <w:r w:rsidRPr="00975981">
        <w:rPr>
          <w:rFonts w:ascii="Arial" w:hAnsi="Arial" w:cs="Arial"/>
          <w:b/>
          <w:sz w:val="20"/>
        </w:rPr>
        <w:t>Company</w:t>
      </w:r>
      <w:r w:rsidRPr="00975981">
        <w:rPr>
          <w:rFonts w:ascii="Arial" w:hAnsi="Arial" w:cs="Arial"/>
          <w:sz w:val="20"/>
        </w:rPr>
        <w:t xml:space="preserve"> </w:t>
      </w:r>
      <w:r w:rsidR="00EE6391">
        <w:rPr>
          <w:rFonts w:ascii="Arial" w:hAnsi="Arial" w:cs="Arial"/>
          <w:sz w:val="20"/>
        </w:rPr>
        <w:t xml:space="preserve">the pro rata additional </w:t>
      </w:r>
      <w:r w:rsidRPr="00975981">
        <w:rPr>
          <w:rFonts w:ascii="Arial" w:hAnsi="Arial" w:cs="Arial"/>
          <w:sz w:val="20"/>
        </w:rPr>
        <w:t xml:space="preserve">premium </w:t>
      </w:r>
      <w:r w:rsidR="00EE6391">
        <w:rPr>
          <w:rFonts w:ascii="Arial" w:hAnsi="Arial" w:cs="Arial"/>
          <w:sz w:val="20"/>
        </w:rPr>
        <w:t xml:space="preserve">for </w:t>
      </w:r>
      <w:r w:rsidR="003825C5">
        <w:rPr>
          <w:rFonts w:ascii="Arial" w:hAnsi="Arial" w:cs="Arial"/>
          <w:sz w:val="20"/>
        </w:rPr>
        <w:t xml:space="preserve">an Individual </w:t>
      </w:r>
      <w:r w:rsidRPr="00975981">
        <w:rPr>
          <w:rFonts w:ascii="Arial" w:hAnsi="Arial" w:cs="Arial"/>
          <w:sz w:val="20"/>
        </w:rPr>
        <w:t>Extended Reporting Period Endorsement</w:t>
      </w:r>
      <w:r w:rsidR="00EE6391">
        <w:rPr>
          <w:rFonts w:ascii="Arial" w:hAnsi="Arial" w:cs="Arial"/>
          <w:sz w:val="20"/>
        </w:rPr>
        <w:t xml:space="preserve">, computed in accordance with </w:t>
      </w:r>
      <w:r w:rsidR="00EE6391">
        <w:rPr>
          <w:rFonts w:ascii="Arial" w:hAnsi="Arial" w:cs="Arial"/>
          <w:b/>
          <w:sz w:val="20"/>
        </w:rPr>
        <w:t>Company’s</w:t>
      </w:r>
      <w:r w:rsidR="00EE6391">
        <w:rPr>
          <w:rFonts w:ascii="Arial" w:hAnsi="Arial" w:cs="Arial"/>
          <w:sz w:val="20"/>
        </w:rPr>
        <w:t xml:space="preserve"> rules in effect on the </w:t>
      </w:r>
      <w:r w:rsidR="00C10D73">
        <w:rPr>
          <w:rFonts w:ascii="Arial" w:hAnsi="Arial" w:cs="Arial"/>
          <w:sz w:val="20"/>
        </w:rPr>
        <w:t>date the Endorsement was issued</w:t>
      </w:r>
      <w:r w:rsidR="00EE6391">
        <w:rPr>
          <w:rFonts w:ascii="Arial" w:hAnsi="Arial" w:cs="Arial"/>
          <w:sz w:val="20"/>
        </w:rPr>
        <w:t>,</w:t>
      </w:r>
      <w:r w:rsidRPr="00975981">
        <w:rPr>
          <w:rFonts w:ascii="Arial" w:hAnsi="Arial" w:cs="Arial"/>
          <w:sz w:val="20"/>
        </w:rPr>
        <w:t xml:space="preserve"> and such premium shall be due and payable within 30 days.</w:t>
      </w:r>
    </w:p>
    <w:p w:rsidR="00BA33DA" w:rsidRPr="00975981" w:rsidRDefault="00BA33DA">
      <w:pPr>
        <w:jc w:val="both"/>
        <w:rPr>
          <w:rFonts w:ascii="Arial" w:hAnsi="Arial" w:cs="Arial"/>
          <w:sz w:val="20"/>
        </w:rPr>
      </w:pPr>
    </w:p>
    <w:p w:rsidR="00BA33DA" w:rsidRDefault="00DE36E6">
      <w:pPr>
        <w:jc w:val="both"/>
        <w:rPr>
          <w:rFonts w:ascii="Arial" w:hAnsi="Arial" w:cs="Arial"/>
          <w:sz w:val="20"/>
        </w:rPr>
      </w:pPr>
      <w:r>
        <w:rPr>
          <w:rFonts w:ascii="Arial" w:hAnsi="Arial" w:cs="Arial"/>
          <w:b/>
          <w:sz w:val="20"/>
        </w:rPr>
        <w:t>6.5</w:t>
      </w:r>
      <w:proofErr w:type="gramStart"/>
      <w:r>
        <w:rPr>
          <w:rFonts w:ascii="Arial" w:hAnsi="Arial" w:cs="Arial"/>
          <w:b/>
          <w:sz w:val="20"/>
        </w:rPr>
        <w:t>.  LOSS</w:t>
      </w:r>
      <w:proofErr w:type="gramEnd"/>
      <w:r>
        <w:rPr>
          <w:rFonts w:ascii="Arial" w:hAnsi="Arial" w:cs="Arial"/>
          <w:b/>
          <w:sz w:val="20"/>
        </w:rPr>
        <w:t xml:space="preserve"> OF LICENSE</w:t>
      </w:r>
      <w:r w:rsidR="00FE4480">
        <w:rPr>
          <w:rFonts w:ascii="Arial" w:hAnsi="Arial" w:cs="Arial"/>
          <w:b/>
          <w:sz w:val="20"/>
        </w:rPr>
        <w:t xml:space="preserve"> – NO AUTOMATIC OR EXTENDED REPORTING PERIOD</w:t>
      </w:r>
    </w:p>
    <w:p w:rsidR="00DE36E6" w:rsidRDefault="00DE36E6">
      <w:pPr>
        <w:jc w:val="both"/>
        <w:rPr>
          <w:rFonts w:ascii="Arial" w:hAnsi="Arial" w:cs="Arial"/>
          <w:sz w:val="20"/>
        </w:rPr>
      </w:pPr>
    </w:p>
    <w:p w:rsidR="00DE36E6" w:rsidRDefault="00DE36E6">
      <w:pPr>
        <w:jc w:val="both"/>
        <w:rPr>
          <w:rFonts w:ascii="Arial" w:hAnsi="Arial" w:cs="Arial"/>
          <w:sz w:val="20"/>
        </w:rPr>
      </w:pPr>
      <w:r>
        <w:rPr>
          <w:rFonts w:ascii="Arial" w:hAnsi="Arial" w:cs="Arial"/>
          <w:sz w:val="20"/>
        </w:rPr>
        <w:t xml:space="preserve">If an </w:t>
      </w:r>
      <w:r>
        <w:rPr>
          <w:rFonts w:ascii="Arial" w:hAnsi="Arial" w:cs="Arial"/>
          <w:b/>
          <w:sz w:val="20"/>
        </w:rPr>
        <w:t>Insured</w:t>
      </w:r>
      <w:r>
        <w:rPr>
          <w:rFonts w:ascii="Arial" w:hAnsi="Arial" w:cs="Arial"/>
          <w:sz w:val="20"/>
        </w:rPr>
        <w:t xml:space="preserve"> leaves the practice of law as a result of loss, suspension, revocation or surrender of his or her license, the </w:t>
      </w:r>
      <w:r>
        <w:rPr>
          <w:rFonts w:ascii="Arial" w:hAnsi="Arial" w:cs="Arial"/>
          <w:b/>
          <w:sz w:val="20"/>
        </w:rPr>
        <w:t>Insured</w:t>
      </w:r>
      <w:r>
        <w:rPr>
          <w:rFonts w:ascii="Arial" w:hAnsi="Arial" w:cs="Arial"/>
          <w:sz w:val="20"/>
        </w:rPr>
        <w:t xml:space="preserve"> is not eligible </w:t>
      </w:r>
      <w:r w:rsidR="005D5ADE">
        <w:rPr>
          <w:rFonts w:ascii="Arial" w:hAnsi="Arial" w:cs="Arial"/>
          <w:sz w:val="20"/>
        </w:rPr>
        <w:t xml:space="preserve">for the Limited Automatic Reporting Period set forth in Section 6.1. </w:t>
      </w:r>
      <w:proofErr w:type="gramStart"/>
      <w:r w:rsidR="005D5ADE">
        <w:rPr>
          <w:rFonts w:ascii="Arial" w:hAnsi="Arial" w:cs="Arial"/>
          <w:sz w:val="20"/>
        </w:rPr>
        <w:t>of</w:t>
      </w:r>
      <w:proofErr w:type="gramEnd"/>
      <w:r w:rsidR="005D5ADE">
        <w:rPr>
          <w:rFonts w:ascii="Arial" w:hAnsi="Arial" w:cs="Arial"/>
          <w:sz w:val="20"/>
        </w:rPr>
        <w:t xml:space="preserve"> this </w:t>
      </w:r>
      <w:r w:rsidR="005D5ADE">
        <w:rPr>
          <w:rFonts w:ascii="Arial" w:hAnsi="Arial" w:cs="Arial"/>
          <w:b/>
          <w:sz w:val="20"/>
        </w:rPr>
        <w:t>policy</w:t>
      </w:r>
      <w:r w:rsidR="005D5ADE">
        <w:rPr>
          <w:rFonts w:ascii="Arial" w:hAnsi="Arial" w:cs="Arial"/>
          <w:sz w:val="20"/>
        </w:rPr>
        <w:t xml:space="preserve"> and may not </w:t>
      </w:r>
      <w:r w:rsidR="00FF3EE8">
        <w:rPr>
          <w:rFonts w:ascii="Arial" w:hAnsi="Arial" w:cs="Arial"/>
          <w:sz w:val="20"/>
        </w:rPr>
        <w:t xml:space="preserve">exercise </w:t>
      </w:r>
      <w:r w:rsidR="00837677">
        <w:rPr>
          <w:rFonts w:ascii="Arial" w:hAnsi="Arial" w:cs="Arial"/>
          <w:sz w:val="20"/>
        </w:rPr>
        <w:t>any option</w:t>
      </w:r>
      <w:r w:rsidR="005D5ADE">
        <w:rPr>
          <w:rFonts w:ascii="Arial" w:hAnsi="Arial" w:cs="Arial"/>
          <w:sz w:val="20"/>
        </w:rPr>
        <w:t xml:space="preserve"> for an extended reporting period</w:t>
      </w:r>
      <w:r w:rsidR="00837677">
        <w:rPr>
          <w:rFonts w:ascii="Arial" w:hAnsi="Arial" w:cs="Arial"/>
          <w:sz w:val="20"/>
        </w:rPr>
        <w:t xml:space="preserve"> under Section 6. </w:t>
      </w:r>
      <w:proofErr w:type="gramStart"/>
      <w:r w:rsidR="00837677">
        <w:rPr>
          <w:rFonts w:ascii="Arial" w:hAnsi="Arial" w:cs="Arial"/>
          <w:sz w:val="20"/>
        </w:rPr>
        <w:t>Extended Reporting P</w:t>
      </w:r>
      <w:r>
        <w:rPr>
          <w:rFonts w:ascii="Arial" w:hAnsi="Arial" w:cs="Arial"/>
          <w:sz w:val="20"/>
        </w:rPr>
        <w:t xml:space="preserve">eriod </w:t>
      </w:r>
      <w:r w:rsidR="00837677">
        <w:rPr>
          <w:rFonts w:ascii="Arial" w:hAnsi="Arial" w:cs="Arial"/>
          <w:sz w:val="20"/>
        </w:rPr>
        <w:t>O</w:t>
      </w:r>
      <w:r w:rsidR="00FF3EE8">
        <w:rPr>
          <w:rFonts w:ascii="Arial" w:hAnsi="Arial" w:cs="Arial"/>
          <w:sz w:val="20"/>
        </w:rPr>
        <w:t>ption</w:t>
      </w:r>
      <w:r w:rsidR="00837677">
        <w:rPr>
          <w:rFonts w:ascii="Arial" w:hAnsi="Arial" w:cs="Arial"/>
          <w:sz w:val="20"/>
        </w:rPr>
        <w:t xml:space="preserve"> </w:t>
      </w:r>
      <w:r w:rsidR="00FF3EE8">
        <w:rPr>
          <w:rFonts w:ascii="Arial" w:hAnsi="Arial" w:cs="Arial"/>
          <w:sz w:val="20"/>
        </w:rPr>
        <w:t xml:space="preserve">of this </w:t>
      </w:r>
      <w:r w:rsidR="00FF3EE8">
        <w:rPr>
          <w:rFonts w:ascii="Arial" w:hAnsi="Arial" w:cs="Arial"/>
          <w:b/>
          <w:sz w:val="20"/>
        </w:rPr>
        <w:t>policy</w:t>
      </w:r>
      <w:r w:rsidR="000E05F0">
        <w:rPr>
          <w:rFonts w:ascii="Arial" w:hAnsi="Arial" w:cs="Arial"/>
          <w:sz w:val="20"/>
        </w:rPr>
        <w:t>.</w:t>
      </w:r>
      <w:proofErr w:type="gramEnd"/>
      <w:r w:rsidR="000E05F0">
        <w:rPr>
          <w:rFonts w:ascii="Arial" w:hAnsi="Arial" w:cs="Arial"/>
          <w:sz w:val="20"/>
        </w:rPr>
        <w:t xml:space="preserve"> If the</w:t>
      </w:r>
      <w:r>
        <w:rPr>
          <w:rFonts w:ascii="Arial" w:hAnsi="Arial" w:cs="Arial"/>
          <w:sz w:val="20"/>
        </w:rPr>
        <w:t xml:space="preserve"> </w:t>
      </w:r>
      <w:r>
        <w:rPr>
          <w:rFonts w:ascii="Arial" w:hAnsi="Arial" w:cs="Arial"/>
          <w:b/>
          <w:sz w:val="20"/>
        </w:rPr>
        <w:t>Insured</w:t>
      </w:r>
      <w:r>
        <w:rPr>
          <w:rFonts w:ascii="Arial" w:hAnsi="Arial" w:cs="Arial"/>
          <w:sz w:val="20"/>
        </w:rPr>
        <w:t xml:space="preserve"> has a solo practice</w:t>
      </w:r>
      <w:r w:rsidR="000E05F0">
        <w:rPr>
          <w:rFonts w:ascii="Arial" w:hAnsi="Arial" w:cs="Arial"/>
          <w:sz w:val="20"/>
        </w:rPr>
        <w:t xml:space="preserve"> at the time the license is lost</w:t>
      </w:r>
      <w:r>
        <w:rPr>
          <w:rFonts w:ascii="Arial" w:hAnsi="Arial" w:cs="Arial"/>
          <w:sz w:val="20"/>
        </w:rPr>
        <w:t xml:space="preserve">, neither the firm nor the </w:t>
      </w:r>
      <w:r>
        <w:rPr>
          <w:rFonts w:ascii="Arial" w:hAnsi="Arial" w:cs="Arial"/>
          <w:b/>
          <w:sz w:val="20"/>
        </w:rPr>
        <w:t>Insured</w:t>
      </w:r>
      <w:r>
        <w:rPr>
          <w:rFonts w:ascii="Arial" w:hAnsi="Arial" w:cs="Arial"/>
          <w:sz w:val="20"/>
        </w:rPr>
        <w:t xml:space="preserve"> are eligible </w:t>
      </w:r>
      <w:r w:rsidR="005D5ADE">
        <w:rPr>
          <w:rFonts w:ascii="Arial" w:hAnsi="Arial" w:cs="Arial"/>
          <w:sz w:val="20"/>
        </w:rPr>
        <w:t xml:space="preserve">for the Limited </w:t>
      </w:r>
      <w:r w:rsidR="005D5ADE">
        <w:rPr>
          <w:rFonts w:ascii="Arial" w:hAnsi="Arial" w:cs="Arial"/>
          <w:sz w:val="20"/>
        </w:rPr>
        <w:lastRenderedPageBreak/>
        <w:t xml:space="preserve">Automatic Reporting Period set forth in Section 6.1. </w:t>
      </w:r>
      <w:proofErr w:type="gramStart"/>
      <w:r w:rsidR="005D5ADE">
        <w:rPr>
          <w:rFonts w:ascii="Arial" w:hAnsi="Arial" w:cs="Arial"/>
          <w:sz w:val="20"/>
        </w:rPr>
        <w:t>of</w:t>
      </w:r>
      <w:proofErr w:type="gramEnd"/>
      <w:r w:rsidR="005D5ADE">
        <w:rPr>
          <w:rFonts w:ascii="Arial" w:hAnsi="Arial" w:cs="Arial"/>
          <w:sz w:val="20"/>
        </w:rPr>
        <w:t xml:space="preserve"> this </w:t>
      </w:r>
      <w:r w:rsidR="005D5ADE">
        <w:rPr>
          <w:rFonts w:ascii="Arial" w:hAnsi="Arial" w:cs="Arial"/>
          <w:b/>
          <w:sz w:val="20"/>
        </w:rPr>
        <w:t>policy</w:t>
      </w:r>
      <w:r w:rsidR="005D5ADE">
        <w:rPr>
          <w:rFonts w:ascii="Arial" w:hAnsi="Arial" w:cs="Arial"/>
          <w:sz w:val="20"/>
        </w:rPr>
        <w:t xml:space="preserve"> and may not </w:t>
      </w:r>
      <w:r w:rsidR="00FF3EE8">
        <w:rPr>
          <w:rFonts w:ascii="Arial" w:hAnsi="Arial" w:cs="Arial"/>
          <w:sz w:val="20"/>
        </w:rPr>
        <w:t xml:space="preserve">exercise </w:t>
      </w:r>
      <w:r w:rsidR="00837677">
        <w:rPr>
          <w:rFonts w:ascii="Arial" w:hAnsi="Arial" w:cs="Arial"/>
          <w:sz w:val="20"/>
        </w:rPr>
        <w:t xml:space="preserve">any option </w:t>
      </w:r>
      <w:r w:rsidR="005D5ADE">
        <w:rPr>
          <w:rFonts w:ascii="Arial" w:hAnsi="Arial" w:cs="Arial"/>
          <w:sz w:val="20"/>
        </w:rPr>
        <w:t xml:space="preserve">for an extended reporting period </w:t>
      </w:r>
      <w:r w:rsidR="00837677">
        <w:rPr>
          <w:rFonts w:ascii="Arial" w:hAnsi="Arial" w:cs="Arial"/>
          <w:sz w:val="20"/>
        </w:rPr>
        <w:t xml:space="preserve">under Section 6. </w:t>
      </w:r>
      <w:proofErr w:type="gramStart"/>
      <w:r w:rsidR="00837677">
        <w:rPr>
          <w:rFonts w:ascii="Arial" w:hAnsi="Arial" w:cs="Arial"/>
          <w:sz w:val="20"/>
        </w:rPr>
        <w:t>Extended Reporting P</w:t>
      </w:r>
      <w:r>
        <w:rPr>
          <w:rFonts w:ascii="Arial" w:hAnsi="Arial" w:cs="Arial"/>
          <w:sz w:val="20"/>
        </w:rPr>
        <w:t xml:space="preserve">eriod </w:t>
      </w:r>
      <w:r w:rsidR="00837677">
        <w:rPr>
          <w:rFonts w:ascii="Arial" w:hAnsi="Arial" w:cs="Arial"/>
          <w:sz w:val="20"/>
        </w:rPr>
        <w:t>O</w:t>
      </w:r>
      <w:r w:rsidR="00FF3EE8">
        <w:rPr>
          <w:rFonts w:ascii="Arial" w:hAnsi="Arial" w:cs="Arial"/>
          <w:sz w:val="20"/>
        </w:rPr>
        <w:t xml:space="preserve">ption of this </w:t>
      </w:r>
      <w:r w:rsidR="00FF3EE8">
        <w:rPr>
          <w:rFonts w:ascii="Arial" w:hAnsi="Arial" w:cs="Arial"/>
          <w:b/>
          <w:sz w:val="20"/>
        </w:rPr>
        <w:t>policy</w:t>
      </w:r>
      <w:r>
        <w:rPr>
          <w:rFonts w:ascii="Arial" w:hAnsi="Arial" w:cs="Arial"/>
          <w:sz w:val="20"/>
        </w:rPr>
        <w:t>.</w:t>
      </w:r>
      <w:proofErr w:type="gramEnd"/>
    </w:p>
    <w:p w:rsidR="000E05F0" w:rsidRDefault="000E05F0">
      <w:pPr>
        <w:jc w:val="both"/>
        <w:rPr>
          <w:rFonts w:ascii="Arial" w:hAnsi="Arial" w:cs="Arial"/>
          <w:sz w:val="20"/>
        </w:rPr>
      </w:pPr>
    </w:p>
    <w:p w:rsidR="000E05F0" w:rsidRPr="00DE36E6" w:rsidRDefault="000E05F0">
      <w:pPr>
        <w:jc w:val="both"/>
        <w:rPr>
          <w:rFonts w:ascii="Arial" w:hAnsi="Arial" w:cs="Arial"/>
          <w:sz w:val="20"/>
        </w:rPr>
      </w:pPr>
    </w:p>
    <w:p w:rsidR="00BA33DA" w:rsidRPr="00975981" w:rsidRDefault="00BA33DA">
      <w:pPr>
        <w:jc w:val="both"/>
        <w:rPr>
          <w:rFonts w:ascii="Arial" w:hAnsi="Arial" w:cs="Arial"/>
          <w:b/>
          <w:sz w:val="20"/>
        </w:rPr>
      </w:pPr>
      <w:proofErr w:type="gramStart"/>
      <w:r w:rsidRPr="00975981">
        <w:rPr>
          <w:rFonts w:ascii="Arial" w:hAnsi="Arial" w:cs="Arial"/>
          <w:b/>
          <w:sz w:val="20"/>
        </w:rPr>
        <w:t>SECTION 7.</w:t>
      </w:r>
      <w:proofErr w:type="gramEnd"/>
      <w:r w:rsidRPr="00975981">
        <w:rPr>
          <w:rFonts w:ascii="Arial" w:hAnsi="Arial" w:cs="Arial"/>
          <w:b/>
          <w:sz w:val="20"/>
        </w:rPr>
        <w:t xml:space="preserve">  CLAIMS</w:t>
      </w:r>
    </w:p>
    <w:p w:rsidR="00BA33DA" w:rsidRPr="00975981" w:rsidRDefault="00BA33DA">
      <w:pPr>
        <w:jc w:val="both"/>
        <w:rPr>
          <w:rFonts w:ascii="Arial" w:hAnsi="Arial" w:cs="Arial"/>
          <w:b/>
          <w:sz w:val="20"/>
        </w:rPr>
      </w:pPr>
    </w:p>
    <w:p w:rsidR="00BA33DA" w:rsidRPr="00975981" w:rsidRDefault="00BA33DA">
      <w:pPr>
        <w:jc w:val="both"/>
        <w:rPr>
          <w:rFonts w:ascii="Arial" w:hAnsi="Arial" w:cs="Arial"/>
          <w:b/>
          <w:sz w:val="20"/>
        </w:rPr>
      </w:pPr>
      <w:r w:rsidRPr="00975981">
        <w:rPr>
          <w:rFonts w:ascii="Arial" w:hAnsi="Arial" w:cs="Arial"/>
          <w:b/>
          <w:sz w:val="20"/>
        </w:rPr>
        <w:t>7.1</w:t>
      </w:r>
      <w:proofErr w:type="gramStart"/>
      <w:r w:rsidRPr="00975981">
        <w:rPr>
          <w:rFonts w:ascii="Arial" w:hAnsi="Arial" w:cs="Arial"/>
          <w:b/>
          <w:sz w:val="20"/>
        </w:rPr>
        <w:t>.  NOTICE</w:t>
      </w:r>
      <w:proofErr w:type="gramEnd"/>
      <w:r w:rsidRPr="00975981">
        <w:rPr>
          <w:rFonts w:ascii="Arial" w:hAnsi="Arial" w:cs="Arial"/>
          <w:b/>
          <w:sz w:val="20"/>
        </w:rPr>
        <w:t xml:space="preserve"> OF CLAIM </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sz w:val="20"/>
        </w:rPr>
        <w:t xml:space="preserve">In the event of a </w:t>
      </w:r>
      <w:r w:rsidRPr="00975981">
        <w:rPr>
          <w:rFonts w:ascii="Arial" w:hAnsi="Arial" w:cs="Arial"/>
          <w:b/>
          <w:sz w:val="20"/>
        </w:rPr>
        <w:t>claim</w:t>
      </w:r>
      <w:r w:rsidRPr="00975981">
        <w:rPr>
          <w:rFonts w:ascii="Arial" w:hAnsi="Arial" w:cs="Arial"/>
          <w:sz w:val="20"/>
        </w:rPr>
        <w:t xml:space="preserve">, the </w:t>
      </w:r>
      <w:r w:rsidRPr="00975981">
        <w:rPr>
          <w:rFonts w:ascii="Arial" w:hAnsi="Arial" w:cs="Arial"/>
          <w:b/>
          <w:sz w:val="20"/>
        </w:rPr>
        <w:t xml:space="preserve">Insured </w:t>
      </w:r>
      <w:r w:rsidRPr="00975981">
        <w:rPr>
          <w:rFonts w:ascii="Arial" w:hAnsi="Arial" w:cs="Arial"/>
          <w:sz w:val="20"/>
        </w:rPr>
        <w:t xml:space="preserve">must immediately give notice </w:t>
      </w:r>
      <w:r w:rsidR="002E29E0">
        <w:rPr>
          <w:rFonts w:ascii="Arial" w:hAnsi="Arial" w:cs="Arial"/>
          <w:sz w:val="20"/>
        </w:rPr>
        <w:t xml:space="preserve">to the </w:t>
      </w:r>
      <w:r w:rsidR="002E29E0">
        <w:rPr>
          <w:rFonts w:ascii="Arial" w:hAnsi="Arial" w:cs="Arial"/>
          <w:b/>
          <w:sz w:val="20"/>
        </w:rPr>
        <w:t xml:space="preserve">Company </w:t>
      </w:r>
      <w:r w:rsidRPr="00975981">
        <w:rPr>
          <w:rFonts w:ascii="Arial" w:hAnsi="Arial" w:cs="Arial"/>
          <w:sz w:val="20"/>
        </w:rPr>
        <w:t xml:space="preserve">of the </w:t>
      </w:r>
      <w:r w:rsidRPr="00975981">
        <w:rPr>
          <w:rFonts w:ascii="Arial" w:hAnsi="Arial" w:cs="Arial"/>
          <w:b/>
          <w:sz w:val="20"/>
        </w:rPr>
        <w:t>claim</w:t>
      </w:r>
      <w:r w:rsidRPr="00975981">
        <w:rPr>
          <w:rFonts w:ascii="Arial" w:hAnsi="Arial" w:cs="Arial"/>
          <w:sz w:val="20"/>
        </w:rPr>
        <w:t xml:space="preserve"> or other communication received by the </w:t>
      </w:r>
      <w:r w:rsidRPr="00975981">
        <w:rPr>
          <w:rFonts w:ascii="Arial" w:hAnsi="Arial" w:cs="Arial"/>
          <w:b/>
          <w:sz w:val="20"/>
        </w:rPr>
        <w:t>Insured</w:t>
      </w:r>
      <w:r w:rsidRPr="00975981">
        <w:rPr>
          <w:rFonts w:ascii="Arial" w:hAnsi="Arial" w:cs="Arial"/>
          <w:sz w:val="20"/>
        </w:rPr>
        <w:t xml:space="preserve"> or his or her authorized representative</w:t>
      </w:r>
      <w:r w:rsidR="002E29E0">
        <w:rPr>
          <w:rFonts w:ascii="Arial" w:hAnsi="Arial" w:cs="Arial"/>
          <w:sz w:val="20"/>
        </w:rPr>
        <w:t>.</w:t>
      </w:r>
      <w:r w:rsidRPr="00975981">
        <w:rPr>
          <w:rFonts w:ascii="Arial" w:hAnsi="Arial" w:cs="Arial"/>
          <w:sz w:val="20"/>
        </w:rPr>
        <w:t xml:space="preserve"> </w:t>
      </w:r>
      <w:r w:rsidR="002318B0" w:rsidRPr="00975981">
        <w:rPr>
          <w:rFonts w:ascii="Arial" w:hAnsi="Arial" w:cs="Arial"/>
          <w:sz w:val="20"/>
        </w:rPr>
        <w:t xml:space="preserve">If the </w:t>
      </w:r>
      <w:r w:rsidR="002318B0" w:rsidRPr="00975981">
        <w:rPr>
          <w:rFonts w:ascii="Arial" w:hAnsi="Arial" w:cs="Arial"/>
          <w:b/>
          <w:sz w:val="20"/>
        </w:rPr>
        <w:t>Insured</w:t>
      </w:r>
      <w:r w:rsidR="002318B0" w:rsidRPr="00975981">
        <w:rPr>
          <w:rFonts w:ascii="Arial" w:hAnsi="Arial" w:cs="Arial"/>
          <w:sz w:val="20"/>
        </w:rPr>
        <w:t xml:space="preserve"> receives information of specific circumstances involving a particular person or entity which could reasonably be expected to result in a </w:t>
      </w:r>
      <w:r w:rsidR="002318B0" w:rsidRPr="00975981">
        <w:rPr>
          <w:rFonts w:ascii="Arial" w:hAnsi="Arial" w:cs="Arial"/>
          <w:b/>
          <w:sz w:val="20"/>
        </w:rPr>
        <w:t>claim</w:t>
      </w:r>
      <w:r w:rsidR="002318B0" w:rsidRPr="00975981">
        <w:rPr>
          <w:rFonts w:ascii="Arial" w:hAnsi="Arial" w:cs="Arial"/>
          <w:sz w:val="20"/>
        </w:rPr>
        <w:t xml:space="preserve">, the </w:t>
      </w:r>
      <w:r w:rsidR="002318B0" w:rsidRPr="00975981">
        <w:rPr>
          <w:rFonts w:ascii="Arial" w:hAnsi="Arial" w:cs="Arial"/>
          <w:b/>
          <w:sz w:val="20"/>
        </w:rPr>
        <w:t>Insured</w:t>
      </w:r>
      <w:r w:rsidR="002318B0" w:rsidRPr="00975981">
        <w:rPr>
          <w:rFonts w:ascii="Arial" w:hAnsi="Arial" w:cs="Arial"/>
          <w:sz w:val="20"/>
        </w:rPr>
        <w:t xml:space="preserve"> shall notify the </w:t>
      </w:r>
      <w:r w:rsidR="002318B0" w:rsidRPr="00975981">
        <w:rPr>
          <w:rFonts w:ascii="Arial" w:hAnsi="Arial" w:cs="Arial"/>
          <w:b/>
          <w:sz w:val="20"/>
        </w:rPr>
        <w:t>Company</w:t>
      </w:r>
      <w:r w:rsidR="002318B0" w:rsidRPr="00975981">
        <w:rPr>
          <w:rFonts w:ascii="Arial" w:hAnsi="Arial" w:cs="Arial"/>
          <w:sz w:val="20"/>
        </w:rPr>
        <w:t xml:space="preserve"> as soon as practicable with the </w:t>
      </w:r>
      <w:r w:rsidR="00386440">
        <w:rPr>
          <w:rFonts w:ascii="Arial" w:hAnsi="Arial" w:cs="Arial"/>
          <w:sz w:val="20"/>
        </w:rPr>
        <w:t xml:space="preserve">available </w:t>
      </w:r>
      <w:r w:rsidR="002318B0" w:rsidRPr="00975981">
        <w:rPr>
          <w:rFonts w:ascii="Arial" w:hAnsi="Arial" w:cs="Arial"/>
          <w:sz w:val="20"/>
        </w:rPr>
        <w:t xml:space="preserve">information. </w:t>
      </w:r>
    </w:p>
    <w:p w:rsidR="008902EB" w:rsidRDefault="008902EB">
      <w:pPr>
        <w:rPr>
          <w:rFonts w:ascii="Arial" w:hAnsi="Arial" w:cs="Arial"/>
          <w:b/>
          <w:sz w:val="20"/>
        </w:rPr>
      </w:pPr>
    </w:p>
    <w:p w:rsidR="00BA33DA" w:rsidRPr="00975981" w:rsidRDefault="00BA33DA">
      <w:pPr>
        <w:jc w:val="both"/>
        <w:rPr>
          <w:rFonts w:ascii="Arial" w:hAnsi="Arial" w:cs="Arial"/>
          <w:b/>
          <w:sz w:val="20"/>
        </w:rPr>
      </w:pPr>
      <w:r w:rsidRPr="00975981">
        <w:rPr>
          <w:rFonts w:ascii="Arial" w:hAnsi="Arial" w:cs="Arial"/>
          <w:b/>
          <w:sz w:val="20"/>
        </w:rPr>
        <w:t>7.2</w:t>
      </w:r>
      <w:proofErr w:type="gramStart"/>
      <w:r w:rsidRPr="00975981">
        <w:rPr>
          <w:rFonts w:ascii="Arial" w:hAnsi="Arial" w:cs="Arial"/>
          <w:b/>
          <w:sz w:val="20"/>
        </w:rPr>
        <w:t>.  ASSISTANCE</w:t>
      </w:r>
      <w:proofErr w:type="gramEnd"/>
      <w:r w:rsidRPr="00975981">
        <w:rPr>
          <w:rFonts w:ascii="Arial" w:hAnsi="Arial" w:cs="Arial"/>
          <w:b/>
          <w:sz w:val="20"/>
        </w:rPr>
        <w:t xml:space="preserve"> AND COOPERATION OF THE INSURED</w:t>
      </w:r>
    </w:p>
    <w:p w:rsidR="00BA33DA" w:rsidRPr="00975981" w:rsidRDefault="00BA33DA">
      <w:pPr>
        <w:jc w:val="both"/>
        <w:rPr>
          <w:rFonts w:ascii="Arial" w:hAnsi="Arial" w:cs="Arial"/>
          <w:sz w:val="20"/>
        </w:rPr>
      </w:pPr>
    </w:p>
    <w:p w:rsidR="00BA33DA" w:rsidRPr="00975981" w:rsidRDefault="0084468F">
      <w:pPr>
        <w:jc w:val="both"/>
        <w:rPr>
          <w:rFonts w:ascii="Arial" w:hAnsi="Arial" w:cs="Arial"/>
          <w:sz w:val="20"/>
        </w:rPr>
      </w:pPr>
      <w:r w:rsidRPr="00975981">
        <w:rPr>
          <w:rFonts w:ascii="Arial" w:hAnsi="Arial" w:cs="Arial"/>
          <w:sz w:val="20"/>
        </w:rPr>
        <w:t xml:space="preserve">All </w:t>
      </w:r>
      <w:r w:rsidR="00BA33DA" w:rsidRPr="00975981">
        <w:rPr>
          <w:rFonts w:ascii="Arial" w:hAnsi="Arial" w:cs="Arial"/>
          <w:b/>
          <w:sz w:val="20"/>
        </w:rPr>
        <w:t>Insured</w:t>
      </w:r>
      <w:r w:rsidRPr="00975981">
        <w:rPr>
          <w:rFonts w:ascii="Arial" w:hAnsi="Arial" w:cs="Arial"/>
          <w:b/>
          <w:sz w:val="20"/>
        </w:rPr>
        <w:t>s</w:t>
      </w:r>
      <w:r w:rsidR="00BA33DA" w:rsidRPr="00975981">
        <w:rPr>
          <w:rFonts w:ascii="Arial" w:hAnsi="Arial" w:cs="Arial"/>
          <w:sz w:val="20"/>
        </w:rPr>
        <w:t xml:space="preserve"> must cooperate with the </w:t>
      </w:r>
      <w:r w:rsidR="00BA33DA" w:rsidRPr="00975981">
        <w:rPr>
          <w:rFonts w:ascii="Arial" w:hAnsi="Arial" w:cs="Arial"/>
          <w:b/>
          <w:sz w:val="20"/>
        </w:rPr>
        <w:t xml:space="preserve">Company </w:t>
      </w:r>
      <w:r w:rsidR="00BA33DA" w:rsidRPr="00975981">
        <w:rPr>
          <w:rFonts w:ascii="Arial" w:hAnsi="Arial" w:cs="Arial"/>
          <w:sz w:val="20"/>
        </w:rPr>
        <w:t>for purposes of investigation and defense</w:t>
      </w:r>
      <w:r w:rsidR="00EF73CA" w:rsidRPr="00975981">
        <w:rPr>
          <w:rFonts w:ascii="Arial" w:hAnsi="Arial" w:cs="Arial"/>
          <w:sz w:val="20"/>
        </w:rPr>
        <w:t>.</w:t>
      </w:r>
      <w:r w:rsidR="00BA33DA" w:rsidRPr="00975981">
        <w:rPr>
          <w:rFonts w:ascii="Arial" w:hAnsi="Arial" w:cs="Arial"/>
          <w:sz w:val="20"/>
        </w:rPr>
        <w:t xml:space="preserve"> </w:t>
      </w:r>
      <w:r w:rsidRPr="00975981">
        <w:rPr>
          <w:rFonts w:ascii="Arial" w:hAnsi="Arial" w:cs="Arial"/>
          <w:sz w:val="20"/>
        </w:rPr>
        <w:t xml:space="preserve">An </w:t>
      </w:r>
      <w:r w:rsidRPr="00975981">
        <w:rPr>
          <w:rFonts w:ascii="Arial" w:hAnsi="Arial" w:cs="Arial"/>
          <w:b/>
          <w:sz w:val="20"/>
        </w:rPr>
        <w:t xml:space="preserve">Insured’s </w:t>
      </w:r>
      <w:r w:rsidR="00BA33DA" w:rsidRPr="00975981">
        <w:rPr>
          <w:rFonts w:ascii="Arial" w:hAnsi="Arial" w:cs="Arial"/>
          <w:sz w:val="20"/>
        </w:rPr>
        <w:t>duty to cooperate includes, but is not limited to, preparing for and attending meetings, hearings, depositions and trials, and providing documents, testimony or other evidence</w:t>
      </w:r>
      <w:r w:rsidR="00FF62BA" w:rsidRPr="00975981">
        <w:rPr>
          <w:rFonts w:ascii="Arial" w:hAnsi="Arial" w:cs="Arial"/>
          <w:sz w:val="20"/>
        </w:rPr>
        <w:t>.</w:t>
      </w:r>
      <w:r w:rsidR="00BA33DA" w:rsidRPr="00975981">
        <w:rPr>
          <w:rFonts w:ascii="Arial" w:hAnsi="Arial" w:cs="Arial"/>
          <w:sz w:val="20"/>
        </w:rPr>
        <w:t xml:space="preserve"> </w:t>
      </w:r>
      <w:r w:rsidRPr="00975981">
        <w:rPr>
          <w:rFonts w:ascii="Arial" w:hAnsi="Arial" w:cs="Arial"/>
          <w:sz w:val="20"/>
        </w:rPr>
        <w:t xml:space="preserve">An </w:t>
      </w:r>
      <w:r w:rsidR="00BA33DA" w:rsidRPr="00975981">
        <w:rPr>
          <w:rFonts w:ascii="Arial" w:hAnsi="Arial" w:cs="Arial"/>
          <w:b/>
          <w:sz w:val="20"/>
        </w:rPr>
        <w:t>Insured</w:t>
      </w:r>
      <w:r w:rsidR="00BA33DA" w:rsidRPr="00975981">
        <w:rPr>
          <w:rFonts w:ascii="Arial" w:hAnsi="Arial" w:cs="Arial"/>
          <w:sz w:val="20"/>
        </w:rPr>
        <w:t xml:space="preserve"> shall not make any payment, admit any liability, waive any rights, settle any </w:t>
      </w:r>
      <w:r w:rsidR="00BA33DA" w:rsidRPr="00975981">
        <w:rPr>
          <w:rFonts w:ascii="Arial" w:hAnsi="Arial" w:cs="Arial"/>
          <w:b/>
          <w:sz w:val="20"/>
        </w:rPr>
        <w:t>claims</w:t>
      </w:r>
      <w:r w:rsidR="00BA33DA" w:rsidRPr="00975981">
        <w:rPr>
          <w:rFonts w:ascii="Arial" w:hAnsi="Arial" w:cs="Arial"/>
          <w:sz w:val="20"/>
        </w:rPr>
        <w:t xml:space="preserve">, assume any obligations or incur any expense relating to </w:t>
      </w:r>
      <w:r w:rsidR="00BA33DA" w:rsidRPr="00975981">
        <w:rPr>
          <w:rFonts w:ascii="Arial" w:hAnsi="Arial" w:cs="Arial"/>
          <w:b/>
          <w:sz w:val="20"/>
        </w:rPr>
        <w:t>claims</w:t>
      </w:r>
      <w:r w:rsidR="00BA33DA" w:rsidRPr="00975981">
        <w:rPr>
          <w:rFonts w:ascii="Arial" w:hAnsi="Arial" w:cs="Arial"/>
          <w:sz w:val="20"/>
        </w:rPr>
        <w:t xml:space="preserve"> reported under this </w:t>
      </w:r>
      <w:r w:rsidR="00BA33DA" w:rsidRPr="00975981">
        <w:rPr>
          <w:rFonts w:ascii="Arial" w:hAnsi="Arial" w:cs="Arial"/>
          <w:b/>
          <w:sz w:val="20"/>
        </w:rPr>
        <w:t>policy</w:t>
      </w:r>
      <w:r w:rsidR="00BA33DA" w:rsidRPr="00975981">
        <w:rPr>
          <w:rFonts w:ascii="Arial" w:hAnsi="Arial" w:cs="Arial"/>
          <w:sz w:val="20"/>
        </w:rPr>
        <w:t xml:space="preserve"> without the prior written consent of the </w:t>
      </w:r>
      <w:r w:rsidR="00BA33DA" w:rsidRPr="00975981">
        <w:rPr>
          <w:rFonts w:ascii="Arial" w:hAnsi="Arial" w:cs="Arial"/>
          <w:b/>
          <w:sz w:val="20"/>
        </w:rPr>
        <w:t>Company</w:t>
      </w:r>
      <w:r w:rsidR="00BA33DA" w:rsidRPr="00975981">
        <w:rPr>
          <w:rFonts w:ascii="Arial" w:hAnsi="Arial" w:cs="Arial"/>
          <w:sz w:val="20"/>
        </w:rPr>
        <w:t>.</w:t>
      </w:r>
    </w:p>
    <w:p w:rsidR="006C150C" w:rsidRDefault="006C150C">
      <w:pPr>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b/>
          <w:sz w:val="20"/>
        </w:rPr>
        <w:t>7.3</w:t>
      </w:r>
      <w:proofErr w:type="gramStart"/>
      <w:r w:rsidRPr="00975981">
        <w:rPr>
          <w:rFonts w:ascii="Arial" w:hAnsi="Arial" w:cs="Arial"/>
          <w:b/>
          <w:sz w:val="20"/>
        </w:rPr>
        <w:t>.  SUBROGATION</w:t>
      </w:r>
      <w:proofErr w:type="gramEnd"/>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sz w:val="20"/>
        </w:rPr>
        <w:t xml:space="preserve">The </w:t>
      </w:r>
      <w:r w:rsidRPr="00975981">
        <w:rPr>
          <w:rFonts w:ascii="Arial" w:hAnsi="Arial" w:cs="Arial"/>
          <w:b/>
          <w:sz w:val="20"/>
        </w:rPr>
        <w:t xml:space="preserve">Company </w:t>
      </w:r>
      <w:r w:rsidRPr="00975981">
        <w:rPr>
          <w:rFonts w:ascii="Arial" w:hAnsi="Arial" w:cs="Arial"/>
          <w:sz w:val="20"/>
        </w:rPr>
        <w:t xml:space="preserve">will be subrogated to </w:t>
      </w:r>
      <w:r w:rsidR="0084468F" w:rsidRPr="00975981">
        <w:rPr>
          <w:rFonts w:ascii="Arial" w:hAnsi="Arial" w:cs="Arial"/>
          <w:sz w:val="20"/>
        </w:rPr>
        <w:t xml:space="preserve">any </w:t>
      </w:r>
      <w:r w:rsidRPr="00975981">
        <w:rPr>
          <w:rFonts w:ascii="Arial" w:hAnsi="Arial" w:cs="Arial"/>
          <w:b/>
          <w:sz w:val="20"/>
        </w:rPr>
        <w:t>Insured’s</w:t>
      </w:r>
      <w:r w:rsidRPr="00975981">
        <w:rPr>
          <w:rFonts w:ascii="Arial" w:hAnsi="Arial" w:cs="Arial"/>
          <w:sz w:val="20"/>
        </w:rPr>
        <w:t xml:space="preserve"> rights of recovery to the extent of any payment under this </w:t>
      </w:r>
      <w:r w:rsidRPr="00975981">
        <w:rPr>
          <w:rFonts w:ascii="Arial" w:hAnsi="Arial" w:cs="Arial"/>
          <w:b/>
          <w:sz w:val="20"/>
        </w:rPr>
        <w:t>policy</w:t>
      </w:r>
      <w:r w:rsidRPr="00975981">
        <w:rPr>
          <w:rFonts w:ascii="Arial" w:hAnsi="Arial" w:cs="Arial"/>
          <w:sz w:val="20"/>
        </w:rPr>
        <w:t xml:space="preserve">. </w:t>
      </w:r>
      <w:r w:rsidR="0084468F" w:rsidRPr="00975981">
        <w:rPr>
          <w:rFonts w:ascii="Arial" w:hAnsi="Arial" w:cs="Arial"/>
          <w:sz w:val="20"/>
        </w:rPr>
        <w:t xml:space="preserve">An </w:t>
      </w:r>
      <w:r w:rsidRPr="00975981">
        <w:rPr>
          <w:rFonts w:ascii="Arial" w:hAnsi="Arial" w:cs="Arial"/>
          <w:b/>
          <w:sz w:val="20"/>
        </w:rPr>
        <w:t>Insured</w:t>
      </w:r>
      <w:r w:rsidRPr="00975981">
        <w:rPr>
          <w:rFonts w:ascii="Arial" w:hAnsi="Arial" w:cs="Arial"/>
          <w:sz w:val="20"/>
        </w:rPr>
        <w:t xml:space="preserve"> will do whatever is necessary to secure such rights and will do nothing to prejudice these rights. The </w:t>
      </w:r>
      <w:r w:rsidRPr="00975981">
        <w:rPr>
          <w:rFonts w:ascii="Arial" w:hAnsi="Arial" w:cs="Arial"/>
          <w:b/>
          <w:sz w:val="20"/>
        </w:rPr>
        <w:t xml:space="preserve">Company </w:t>
      </w:r>
      <w:r w:rsidRPr="00975981">
        <w:rPr>
          <w:rFonts w:ascii="Arial" w:hAnsi="Arial" w:cs="Arial"/>
          <w:sz w:val="20"/>
        </w:rPr>
        <w:t xml:space="preserve">will not exercise any such rights to recover from any </w:t>
      </w:r>
      <w:r w:rsidRPr="00975981">
        <w:rPr>
          <w:rFonts w:ascii="Arial" w:hAnsi="Arial" w:cs="Arial"/>
          <w:b/>
          <w:sz w:val="20"/>
        </w:rPr>
        <w:t>Insured</w:t>
      </w:r>
      <w:r w:rsidRPr="00975981">
        <w:rPr>
          <w:rFonts w:ascii="Arial" w:hAnsi="Arial" w:cs="Arial"/>
          <w:sz w:val="20"/>
        </w:rPr>
        <w:t xml:space="preserve"> under this </w:t>
      </w:r>
      <w:r w:rsidRPr="00975981">
        <w:rPr>
          <w:rFonts w:ascii="Arial" w:hAnsi="Arial" w:cs="Arial"/>
          <w:b/>
          <w:sz w:val="20"/>
        </w:rPr>
        <w:t>policy</w:t>
      </w:r>
      <w:r w:rsidRPr="00975981">
        <w:rPr>
          <w:rFonts w:ascii="Arial" w:hAnsi="Arial" w:cs="Arial"/>
          <w:sz w:val="20"/>
        </w:rPr>
        <w:t>, except as stated in Section 4.2.</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proofErr w:type="gramStart"/>
      <w:r w:rsidRPr="00975981">
        <w:rPr>
          <w:rFonts w:ascii="Arial" w:hAnsi="Arial" w:cs="Arial"/>
          <w:b/>
          <w:sz w:val="20"/>
        </w:rPr>
        <w:t>SECTION 8.</w:t>
      </w:r>
      <w:proofErr w:type="gramEnd"/>
      <w:r w:rsidRPr="00975981">
        <w:rPr>
          <w:rFonts w:ascii="Arial" w:hAnsi="Arial" w:cs="Arial"/>
          <w:b/>
          <w:sz w:val="20"/>
        </w:rPr>
        <w:t xml:space="preserve">  CONDITIONS</w:t>
      </w:r>
      <w:r w:rsidRPr="00975981">
        <w:rPr>
          <w:rFonts w:ascii="Arial" w:hAnsi="Arial" w:cs="Arial"/>
          <w:sz w:val="20"/>
        </w:rPr>
        <w:t xml:space="preserve"> </w:t>
      </w:r>
    </w:p>
    <w:p w:rsidR="00BA33DA" w:rsidRPr="00975981" w:rsidRDefault="00BA33DA">
      <w:pPr>
        <w:jc w:val="both"/>
        <w:rPr>
          <w:rFonts w:ascii="Arial" w:hAnsi="Arial" w:cs="Arial"/>
          <w:sz w:val="20"/>
        </w:rPr>
      </w:pPr>
    </w:p>
    <w:p w:rsidR="00BA33DA" w:rsidRPr="00975981" w:rsidRDefault="00BA33DA">
      <w:pPr>
        <w:jc w:val="both"/>
        <w:rPr>
          <w:rFonts w:ascii="Arial" w:hAnsi="Arial" w:cs="Arial"/>
          <w:b/>
          <w:sz w:val="20"/>
        </w:rPr>
      </w:pPr>
      <w:r w:rsidRPr="00975981">
        <w:rPr>
          <w:rFonts w:ascii="Arial" w:hAnsi="Arial" w:cs="Arial"/>
          <w:b/>
          <w:sz w:val="20"/>
        </w:rPr>
        <w:t>8.1</w:t>
      </w:r>
      <w:proofErr w:type="gramStart"/>
      <w:r w:rsidRPr="00975981">
        <w:rPr>
          <w:rFonts w:ascii="Arial" w:hAnsi="Arial" w:cs="Arial"/>
          <w:b/>
          <w:sz w:val="20"/>
        </w:rPr>
        <w:t>.  ACTION</w:t>
      </w:r>
      <w:proofErr w:type="gramEnd"/>
      <w:r w:rsidRPr="00975981">
        <w:rPr>
          <w:rFonts w:ascii="Arial" w:hAnsi="Arial" w:cs="Arial"/>
          <w:b/>
          <w:sz w:val="20"/>
        </w:rPr>
        <w:t xml:space="preserve"> AGAINST THE COMPANY</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b/>
          <w:sz w:val="20"/>
        </w:rPr>
        <w:t>8.1.1</w:t>
      </w:r>
      <w:proofErr w:type="gramStart"/>
      <w:r w:rsidRPr="00975981">
        <w:rPr>
          <w:rFonts w:ascii="Arial" w:hAnsi="Arial" w:cs="Arial"/>
          <w:b/>
          <w:sz w:val="20"/>
        </w:rPr>
        <w:t>.</w:t>
      </w:r>
      <w:r w:rsidRPr="00975981">
        <w:rPr>
          <w:rFonts w:ascii="Arial" w:hAnsi="Arial" w:cs="Arial"/>
          <w:sz w:val="20"/>
        </w:rPr>
        <w:t xml:space="preserve">  No</w:t>
      </w:r>
      <w:proofErr w:type="gramEnd"/>
      <w:r w:rsidRPr="00975981">
        <w:rPr>
          <w:rFonts w:ascii="Arial" w:hAnsi="Arial" w:cs="Arial"/>
          <w:sz w:val="20"/>
        </w:rPr>
        <w:t xml:space="preserve"> action shall lie against the </w:t>
      </w:r>
      <w:r w:rsidRPr="00975981">
        <w:rPr>
          <w:rFonts w:ascii="Arial" w:hAnsi="Arial" w:cs="Arial"/>
          <w:b/>
          <w:sz w:val="20"/>
        </w:rPr>
        <w:t>Company</w:t>
      </w:r>
      <w:r w:rsidRPr="00975981">
        <w:rPr>
          <w:rFonts w:ascii="Arial" w:hAnsi="Arial" w:cs="Arial"/>
          <w:sz w:val="20"/>
        </w:rPr>
        <w:t xml:space="preserve"> unless:</w:t>
      </w:r>
    </w:p>
    <w:p w:rsidR="00BA33DA" w:rsidRPr="00975981" w:rsidRDefault="00BA33DA">
      <w:pPr>
        <w:jc w:val="both"/>
        <w:rPr>
          <w:rFonts w:ascii="Arial" w:hAnsi="Arial" w:cs="Arial"/>
          <w:sz w:val="20"/>
        </w:rPr>
      </w:pPr>
    </w:p>
    <w:p w:rsidR="00BA33DA" w:rsidRPr="00975981" w:rsidRDefault="0084468F">
      <w:pPr>
        <w:numPr>
          <w:ilvl w:val="0"/>
          <w:numId w:val="14"/>
        </w:numPr>
        <w:ind w:left="360"/>
        <w:jc w:val="both"/>
        <w:rPr>
          <w:rFonts w:ascii="Arial" w:hAnsi="Arial" w:cs="Arial"/>
          <w:sz w:val="20"/>
        </w:rPr>
      </w:pPr>
      <w:r w:rsidRPr="00975981">
        <w:rPr>
          <w:rFonts w:ascii="Arial" w:hAnsi="Arial" w:cs="Arial"/>
          <w:sz w:val="20"/>
        </w:rPr>
        <w:t xml:space="preserve">All </w:t>
      </w:r>
      <w:r w:rsidR="00BA33DA" w:rsidRPr="00975981">
        <w:rPr>
          <w:rFonts w:ascii="Arial" w:hAnsi="Arial" w:cs="Arial"/>
          <w:b/>
          <w:sz w:val="20"/>
        </w:rPr>
        <w:t>Insured</w:t>
      </w:r>
      <w:r w:rsidRPr="00975981">
        <w:rPr>
          <w:rFonts w:ascii="Arial" w:hAnsi="Arial" w:cs="Arial"/>
          <w:b/>
          <w:sz w:val="20"/>
        </w:rPr>
        <w:t>s</w:t>
      </w:r>
      <w:r w:rsidR="00BA33DA" w:rsidRPr="00975981">
        <w:rPr>
          <w:rFonts w:ascii="Arial" w:hAnsi="Arial" w:cs="Arial"/>
          <w:sz w:val="20"/>
        </w:rPr>
        <w:t xml:space="preserve"> </w:t>
      </w:r>
      <w:r w:rsidRPr="00975981">
        <w:rPr>
          <w:rFonts w:ascii="Arial" w:hAnsi="Arial" w:cs="Arial"/>
          <w:sz w:val="20"/>
        </w:rPr>
        <w:t xml:space="preserve">have </w:t>
      </w:r>
      <w:r w:rsidR="00BA33DA" w:rsidRPr="00975981">
        <w:rPr>
          <w:rFonts w:ascii="Arial" w:hAnsi="Arial" w:cs="Arial"/>
          <w:sz w:val="20"/>
        </w:rPr>
        <w:t xml:space="preserve">complied in full with all of the terms of this </w:t>
      </w:r>
      <w:r w:rsidR="00BA33DA" w:rsidRPr="00975981">
        <w:rPr>
          <w:rFonts w:ascii="Arial" w:hAnsi="Arial" w:cs="Arial"/>
          <w:b/>
          <w:sz w:val="20"/>
        </w:rPr>
        <w:t>policy</w:t>
      </w:r>
      <w:r w:rsidR="00BA33DA" w:rsidRPr="00975981">
        <w:rPr>
          <w:rFonts w:ascii="Arial" w:hAnsi="Arial" w:cs="Arial"/>
          <w:sz w:val="20"/>
        </w:rPr>
        <w:t>; and</w:t>
      </w:r>
    </w:p>
    <w:p w:rsidR="00BA33DA" w:rsidRPr="00975981" w:rsidRDefault="00BA33DA">
      <w:pPr>
        <w:jc w:val="both"/>
        <w:rPr>
          <w:rFonts w:ascii="Arial" w:hAnsi="Arial" w:cs="Arial"/>
          <w:sz w:val="20"/>
        </w:rPr>
      </w:pPr>
    </w:p>
    <w:p w:rsidR="00BA33DA" w:rsidRPr="00975981" w:rsidRDefault="00BA33DA">
      <w:pPr>
        <w:numPr>
          <w:ilvl w:val="0"/>
          <w:numId w:val="14"/>
        </w:numPr>
        <w:ind w:left="360"/>
        <w:jc w:val="both"/>
        <w:rPr>
          <w:rFonts w:ascii="Arial" w:hAnsi="Arial" w:cs="Arial"/>
          <w:sz w:val="20"/>
        </w:rPr>
      </w:pPr>
      <w:r w:rsidRPr="00975981">
        <w:rPr>
          <w:rFonts w:ascii="Arial" w:hAnsi="Arial" w:cs="Arial"/>
          <w:sz w:val="20"/>
        </w:rPr>
        <w:t xml:space="preserve">The </w:t>
      </w:r>
      <w:proofErr w:type="gramStart"/>
      <w:r w:rsidRPr="00975981">
        <w:rPr>
          <w:rFonts w:ascii="Arial" w:hAnsi="Arial" w:cs="Arial"/>
          <w:sz w:val="20"/>
        </w:rPr>
        <w:t>amount of</w:t>
      </w:r>
      <w:r w:rsidR="00FF62BA" w:rsidRPr="00975981">
        <w:rPr>
          <w:rFonts w:ascii="Arial" w:hAnsi="Arial" w:cs="Arial"/>
          <w:sz w:val="20"/>
        </w:rPr>
        <w:t xml:space="preserve"> all </w:t>
      </w:r>
      <w:r w:rsidR="00FF62BA" w:rsidRPr="00975981">
        <w:rPr>
          <w:rFonts w:ascii="Arial" w:hAnsi="Arial" w:cs="Arial"/>
          <w:b/>
          <w:sz w:val="20"/>
        </w:rPr>
        <w:t>Insureds’</w:t>
      </w:r>
      <w:r w:rsidRPr="00975981">
        <w:rPr>
          <w:rFonts w:ascii="Arial" w:hAnsi="Arial" w:cs="Arial"/>
          <w:sz w:val="20"/>
        </w:rPr>
        <w:t xml:space="preserve"> obligation</w:t>
      </w:r>
      <w:r w:rsidR="00FF62BA" w:rsidRPr="00975981">
        <w:rPr>
          <w:rFonts w:ascii="Arial" w:hAnsi="Arial" w:cs="Arial"/>
          <w:sz w:val="20"/>
        </w:rPr>
        <w:t>s</w:t>
      </w:r>
      <w:r w:rsidRPr="00975981">
        <w:rPr>
          <w:rFonts w:ascii="Arial" w:hAnsi="Arial" w:cs="Arial"/>
          <w:sz w:val="20"/>
        </w:rPr>
        <w:t xml:space="preserve"> to pay ha</w:t>
      </w:r>
      <w:r w:rsidR="00690416" w:rsidRPr="00975981">
        <w:rPr>
          <w:rFonts w:ascii="Arial" w:hAnsi="Arial" w:cs="Arial"/>
          <w:sz w:val="20"/>
        </w:rPr>
        <w:t>ve</w:t>
      </w:r>
      <w:proofErr w:type="gramEnd"/>
      <w:r w:rsidRPr="00975981">
        <w:rPr>
          <w:rFonts w:ascii="Arial" w:hAnsi="Arial" w:cs="Arial"/>
          <w:sz w:val="20"/>
        </w:rPr>
        <w:t xml:space="preserve"> been finally determined by judicial disposition, including any appeals, or by written agreement of </w:t>
      </w:r>
      <w:r w:rsidR="00FF62BA" w:rsidRPr="00975981">
        <w:rPr>
          <w:rFonts w:ascii="Arial" w:hAnsi="Arial" w:cs="Arial"/>
          <w:sz w:val="20"/>
        </w:rPr>
        <w:t xml:space="preserve">the </w:t>
      </w:r>
      <w:r w:rsidR="00FF62BA" w:rsidRPr="00975981">
        <w:rPr>
          <w:rFonts w:ascii="Arial" w:hAnsi="Arial" w:cs="Arial"/>
          <w:b/>
          <w:sz w:val="20"/>
        </w:rPr>
        <w:t xml:space="preserve">Named </w:t>
      </w:r>
      <w:r w:rsidRPr="00975981">
        <w:rPr>
          <w:rFonts w:ascii="Arial" w:hAnsi="Arial" w:cs="Arial"/>
          <w:b/>
          <w:sz w:val="20"/>
        </w:rPr>
        <w:t>Insured</w:t>
      </w:r>
      <w:r w:rsidRPr="00975981">
        <w:rPr>
          <w:rFonts w:ascii="Arial" w:hAnsi="Arial" w:cs="Arial"/>
          <w:sz w:val="20"/>
        </w:rPr>
        <w:t xml:space="preserve">, the claimant and the </w:t>
      </w:r>
      <w:r w:rsidRPr="00975981">
        <w:rPr>
          <w:rFonts w:ascii="Arial" w:hAnsi="Arial" w:cs="Arial"/>
          <w:b/>
          <w:sz w:val="20"/>
        </w:rPr>
        <w:t>Company</w:t>
      </w:r>
      <w:r w:rsidRPr="00975981">
        <w:rPr>
          <w:rFonts w:ascii="Arial" w:hAnsi="Arial" w:cs="Arial"/>
          <w:sz w:val="20"/>
        </w:rPr>
        <w:t>.</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b/>
          <w:sz w:val="20"/>
        </w:rPr>
        <w:t>8.1.2</w:t>
      </w:r>
      <w:proofErr w:type="gramStart"/>
      <w:r w:rsidRPr="00975981">
        <w:rPr>
          <w:rFonts w:ascii="Arial" w:hAnsi="Arial" w:cs="Arial"/>
          <w:b/>
          <w:sz w:val="20"/>
        </w:rPr>
        <w:t>.</w:t>
      </w:r>
      <w:r w:rsidRPr="00975981">
        <w:rPr>
          <w:rFonts w:ascii="Arial" w:hAnsi="Arial" w:cs="Arial"/>
          <w:sz w:val="20"/>
        </w:rPr>
        <w:t xml:space="preserve">  No</w:t>
      </w:r>
      <w:proofErr w:type="gramEnd"/>
      <w:r w:rsidRPr="00975981">
        <w:rPr>
          <w:rFonts w:ascii="Arial" w:hAnsi="Arial" w:cs="Arial"/>
          <w:sz w:val="20"/>
        </w:rPr>
        <w:t xml:space="preserve"> person or entity may join the </w:t>
      </w:r>
      <w:r w:rsidRPr="00975981">
        <w:rPr>
          <w:rFonts w:ascii="Arial" w:hAnsi="Arial" w:cs="Arial"/>
          <w:b/>
          <w:sz w:val="20"/>
        </w:rPr>
        <w:t>Company</w:t>
      </w:r>
      <w:r w:rsidRPr="00975981">
        <w:rPr>
          <w:rFonts w:ascii="Arial" w:hAnsi="Arial" w:cs="Arial"/>
          <w:sz w:val="20"/>
        </w:rPr>
        <w:t xml:space="preserve"> as a party to any action against an</w:t>
      </w:r>
      <w:r w:rsidR="00FF62BA" w:rsidRPr="00975981">
        <w:rPr>
          <w:rFonts w:ascii="Arial" w:hAnsi="Arial" w:cs="Arial"/>
          <w:sz w:val="20"/>
        </w:rPr>
        <w:t>y</w:t>
      </w:r>
      <w:r w:rsidRPr="00975981">
        <w:rPr>
          <w:rFonts w:ascii="Arial" w:hAnsi="Arial" w:cs="Arial"/>
          <w:sz w:val="20"/>
        </w:rPr>
        <w:t xml:space="preserve"> </w:t>
      </w:r>
      <w:r w:rsidRPr="00975981">
        <w:rPr>
          <w:rFonts w:ascii="Arial" w:hAnsi="Arial" w:cs="Arial"/>
          <w:b/>
          <w:sz w:val="20"/>
        </w:rPr>
        <w:t>Insured</w:t>
      </w:r>
      <w:r w:rsidRPr="00975981">
        <w:rPr>
          <w:rFonts w:ascii="Arial" w:hAnsi="Arial" w:cs="Arial"/>
          <w:sz w:val="20"/>
        </w:rPr>
        <w:t xml:space="preserve"> to determine </w:t>
      </w:r>
      <w:r w:rsidR="0084468F" w:rsidRPr="00975981">
        <w:rPr>
          <w:rFonts w:ascii="Arial" w:hAnsi="Arial" w:cs="Arial"/>
          <w:sz w:val="20"/>
        </w:rPr>
        <w:t xml:space="preserve">any </w:t>
      </w:r>
      <w:r w:rsidRPr="00975981">
        <w:rPr>
          <w:rFonts w:ascii="Arial" w:hAnsi="Arial" w:cs="Arial"/>
          <w:b/>
          <w:sz w:val="20"/>
        </w:rPr>
        <w:t xml:space="preserve">Insured’s </w:t>
      </w:r>
      <w:r w:rsidRPr="00975981">
        <w:rPr>
          <w:rFonts w:ascii="Arial" w:hAnsi="Arial" w:cs="Arial"/>
          <w:sz w:val="20"/>
        </w:rPr>
        <w:t xml:space="preserve">liability under this </w:t>
      </w:r>
      <w:r w:rsidRPr="00975981">
        <w:rPr>
          <w:rFonts w:ascii="Arial" w:hAnsi="Arial" w:cs="Arial"/>
          <w:b/>
          <w:sz w:val="20"/>
        </w:rPr>
        <w:t>policy</w:t>
      </w:r>
      <w:r w:rsidRPr="00975981">
        <w:rPr>
          <w:rFonts w:ascii="Arial" w:hAnsi="Arial" w:cs="Arial"/>
          <w:sz w:val="20"/>
        </w:rPr>
        <w:t xml:space="preserve">. Bankruptcy or insolvency of </w:t>
      </w:r>
      <w:r w:rsidR="0084468F" w:rsidRPr="00975981">
        <w:rPr>
          <w:rFonts w:ascii="Arial" w:hAnsi="Arial" w:cs="Arial"/>
          <w:sz w:val="20"/>
        </w:rPr>
        <w:t xml:space="preserve">any </w:t>
      </w:r>
      <w:r w:rsidRPr="00975981">
        <w:rPr>
          <w:rFonts w:ascii="Arial" w:hAnsi="Arial" w:cs="Arial"/>
          <w:b/>
          <w:sz w:val="20"/>
        </w:rPr>
        <w:t>Insured</w:t>
      </w:r>
      <w:r w:rsidRPr="00975981">
        <w:rPr>
          <w:rFonts w:ascii="Arial" w:hAnsi="Arial" w:cs="Arial"/>
          <w:sz w:val="20"/>
        </w:rPr>
        <w:t xml:space="preserve"> or </w:t>
      </w:r>
      <w:r w:rsidR="0084468F" w:rsidRPr="00975981">
        <w:rPr>
          <w:rFonts w:ascii="Arial" w:hAnsi="Arial" w:cs="Arial"/>
          <w:sz w:val="20"/>
        </w:rPr>
        <w:t xml:space="preserve">any </w:t>
      </w:r>
      <w:r w:rsidRPr="00975981">
        <w:rPr>
          <w:rFonts w:ascii="Arial" w:hAnsi="Arial" w:cs="Arial"/>
          <w:b/>
          <w:sz w:val="20"/>
        </w:rPr>
        <w:t>Insured’s</w:t>
      </w:r>
      <w:r w:rsidRPr="00975981">
        <w:rPr>
          <w:rFonts w:ascii="Arial" w:hAnsi="Arial" w:cs="Arial"/>
          <w:sz w:val="20"/>
        </w:rPr>
        <w:t xml:space="preserve"> estate will not relieve </w:t>
      </w:r>
      <w:r w:rsidRPr="00975981">
        <w:rPr>
          <w:rFonts w:ascii="Arial" w:hAnsi="Arial" w:cs="Arial"/>
          <w:iCs/>
          <w:sz w:val="20"/>
        </w:rPr>
        <w:t xml:space="preserve">the </w:t>
      </w:r>
      <w:r w:rsidRPr="00975981">
        <w:rPr>
          <w:rFonts w:ascii="Arial" w:hAnsi="Arial" w:cs="Arial"/>
          <w:b/>
          <w:iCs/>
          <w:sz w:val="20"/>
        </w:rPr>
        <w:t>Company</w:t>
      </w:r>
      <w:r w:rsidRPr="00975981">
        <w:rPr>
          <w:rFonts w:ascii="Arial" w:hAnsi="Arial" w:cs="Arial"/>
          <w:b/>
          <w:i/>
          <w:sz w:val="20"/>
        </w:rPr>
        <w:t xml:space="preserve"> </w:t>
      </w:r>
      <w:r w:rsidRPr="00975981">
        <w:rPr>
          <w:rFonts w:ascii="Arial" w:hAnsi="Arial" w:cs="Arial"/>
          <w:sz w:val="20"/>
        </w:rPr>
        <w:t xml:space="preserve">of any of </w:t>
      </w:r>
      <w:r w:rsidRPr="00975981">
        <w:rPr>
          <w:rFonts w:ascii="Arial" w:hAnsi="Arial" w:cs="Arial"/>
          <w:iCs/>
          <w:sz w:val="20"/>
        </w:rPr>
        <w:t xml:space="preserve">the </w:t>
      </w:r>
      <w:r w:rsidRPr="00975981">
        <w:rPr>
          <w:rFonts w:ascii="Arial" w:hAnsi="Arial" w:cs="Arial"/>
          <w:b/>
          <w:iCs/>
          <w:sz w:val="20"/>
        </w:rPr>
        <w:t xml:space="preserve">Company's </w:t>
      </w:r>
      <w:r w:rsidRPr="00975981">
        <w:rPr>
          <w:rFonts w:ascii="Arial" w:hAnsi="Arial" w:cs="Arial"/>
          <w:sz w:val="20"/>
        </w:rPr>
        <w:t xml:space="preserve">obligations under this </w:t>
      </w:r>
      <w:r w:rsidRPr="00975981">
        <w:rPr>
          <w:rFonts w:ascii="Arial" w:hAnsi="Arial" w:cs="Arial"/>
          <w:b/>
          <w:sz w:val="20"/>
        </w:rPr>
        <w:t>policy</w:t>
      </w:r>
      <w:r w:rsidRPr="00975981">
        <w:rPr>
          <w:rFonts w:ascii="Arial" w:hAnsi="Arial" w:cs="Arial"/>
          <w:sz w:val="20"/>
        </w:rPr>
        <w:t xml:space="preserve">.  </w:t>
      </w:r>
    </w:p>
    <w:p w:rsidR="00BA33DA" w:rsidRPr="00975981" w:rsidRDefault="00BA33DA">
      <w:pPr>
        <w:jc w:val="both"/>
        <w:rPr>
          <w:rFonts w:ascii="Arial" w:hAnsi="Arial" w:cs="Arial"/>
          <w:sz w:val="20"/>
        </w:rPr>
      </w:pPr>
    </w:p>
    <w:p w:rsidR="00BA33DA" w:rsidRPr="00975981" w:rsidRDefault="00BA33DA">
      <w:pPr>
        <w:jc w:val="both"/>
        <w:rPr>
          <w:rFonts w:ascii="Arial" w:hAnsi="Arial" w:cs="Arial"/>
          <w:b/>
          <w:sz w:val="20"/>
        </w:rPr>
      </w:pPr>
      <w:r w:rsidRPr="00975981">
        <w:rPr>
          <w:rFonts w:ascii="Arial" w:hAnsi="Arial" w:cs="Arial"/>
          <w:b/>
          <w:sz w:val="20"/>
        </w:rPr>
        <w:t>8.2</w:t>
      </w:r>
      <w:proofErr w:type="gramStart"/>
      <w:r w:rsidRPr="00975981">
        <w:rPr>
          <w:rFonts w:ascii="Arial" w:hAnsi="Arial" w:cs="Arial"/>
          <w:b/>
          <w:sz w:val="20"/>
        </w:rPr>
        <w:t>.  APPLICATION</w:t>
      </w:r>
      <w:proofErr w:type="gramEnd"/>
    </w:p>
    <w:p w:rsidR="00BA33DA" w:rsidRPr="00975981" w:rsidRDefault="00BA33DA">
      <w:pPr>
        <w:jc w:val="both"/>
        <w:rPr>
          <w:rFonts w:ascii="Arial" w:hAnsi="Arial" w:cs="Arial"/>
          <w:sz w:val="20"/>
        </w:rPr>
      </w:pPr>
    </w:p>
    <w:p w:rsidR="00BA33DA" w:rsidRPr="00975981" w:rsidRDefault="00BA33DA">
      <w:pPr>
        <w:rPr>
          <w:rFonts w:ascii="Arial" w:hAnsi="Arial" w:cs="Arial"/>
          <w:sz w:val="20"/>
        </w:rPr>
      </w:pPr>
      <w:r w:rsidRPr="00975981">
        <w:rPr>
          <w:rFonts w:ascii="Arial" w:hAnsi="Arial" w:cs="Arial"/>
          <w:sz w:val="20"/>
        </w:rPr>
        <w:t xml:space="preserve">This </w:t>
      </w:r>
      <w:r w:rsidRPr="00975981">
        <w:rPr>
          <w:rFonts w:ascii="Arial" w:hAnsi="Arial" w:cs="Arial"/>
          <w:b/>
          <w:sz w:val="20"/>
        </w:rPr>
        <w:t>policy</w:t>
      </w:r>
      <w:r w:rsidRPr="00975981">
        <w:rPr>
          <w:rFonts w:ascii="Arial" w:hAnsi="Arial" w:cs="Arial"/>
          <w:sz w:val="20"/>
        </w:rPr>
        <w:t xml:space="preserve"> has been issued in reliance upon all information and representations made by </w:t>
      </w:r>
      <w:r w:rsidR="00FF62BA" w:rsidRPr="00975981">
        <w:rPr>
          <w:rFonts w:ascii="Arial" w:hAnsi="Arial" w:cs="Arial"/>
          <w:sz w:val="20"/>
        </w:rPr>
        <w:t xml:space="preserve">the </w:t>
      </w:r>
      <w:r w:rsidRPr="00975981">
        <w:rPr>
          <w:rFonts w:ascii="Arial" w:hAnsi="Arial" w:cs="Arial"/>
          <w:b/>
          <w:sz w:val="20"/>
        </w:rPr>
        <w:t>Insured</w:t>
      </w:r>
      <w:r w:rsidR="0084468F" w:rsidRPr="00975981">
        <w:rPr>
          <w:rFonts w:ascii="Arial" w:hAnsi="Arial" w:cs="Arial"/>
          <w:b/>
          <w:sz w:val="20"/>
        </w:rPr>
        <w:t>s</w:t>
      </w:r>
      <w:r w:rsidRPr="00975981">
        <w:rPr>
          <w:rFonts w:ascii="Arial" w:hAnsi="Arial" w:cs="Arial"/>
          <w:sz w:val="20"/>
        </w:rPr>
        <w:t xml:space="preserve"> and submitted to the </w:t>
      </w:r>
      <w:r w:rsidRPr="00975981">
        <w:rPr>
          <w:rFonts w:ascii="Arial" w:hAnsi="Arial" w:cs="Arial"/>
          <w:b/>
          <w:sz w:val="20"/>
        </w:rPr>
        <w:t>Company</w:t>
      </w:r>
      <w:r w:rsidRPr="00975981">
        <w:rPr>
          <w:rFonts w:ascii="Arial" w:hAnsi="Arial" w:cs="Arial"/>
          <w:sz w:val="20"/>
        </w:rPr>
        <w:t xml:space="preserve"> in connection with the application. By acceptance of this </w:t>
      </w:r>
      <w:r w:rsidRPr="00975981">
        <w:rPr>
          <w:rFonts w:ascii="Arial" w:hAnsi="Arial" w:cs="Arial"/>
          <w:b/>
          <w:sz w:val="20"/>
        </w:rPr>
        <w:t>policy</w:t>
      </w:r>
      <w:r w:rsidRPr="00975981">
        <w:rPr>
          <w:rFonts w:ascii="Arial" w:hAnsi="Arial" w:cs="Arial"/>
          <w:sz w:val="20"/>
        </w:rPr>
        <w:t xml:space="preserve"> the </w:t>
      </w:r>
      <w:r w:rsidR="0084468F" w:rsidRPr="00975981">
        <w:rPr>
          <w:rFonts w:ascii="Arial" w:hAnsi="Arial" w:cs="Arial"/>
          <w:b/>
          <w:sz w:val="20"/>
        </w:rPr>
        <w:t xml:space="preserve">Named </w:t>
      </w:r>
      <w:r w:rsidRPr="00975981">
        <w:rPr>
          <w:rFonts w:ascii="Arial" w:hAnsi="Arial" w:cs="Arial"/>
          <w:b/>
          <w:sz w:val="20"/>
        </w:rPr>
        <w:t xml:space="preserve">Insured </w:t>
      </w:r>
      <w:r w:rsidRPr="00975981">
        <w:rPr>
          <w:rFonts w:ascii="Arial" w:hAnsi="Arial" w:cs="Arial"/>
          <w:sz w:val="20"/>
        </w:rPr>
        <w:t>agrees:</w:t>
      </w:r>
    </w:p>
    <w:p w:rsidR="00BA33DA" w:rsidRPr="00975981" w:rsidRDefault="00BA33DA">
      <w:pPr>
        <w:rPr>
          <w:rFonts w:ascii="Arial" w:hAnsi="Arial" w:cs="Arial"/>
          <w:sz w:val="20"/>
        </w:rPr>
      </w:pPr>
    </w:p>
    <w:p w:rsidR="00BA33DA" w:rsidRPr="00975981" w:rsidRDefault="00BA33DA">
      <w:pPr>
        <w:numPr>
          <w:ilvl w:val="0"/>
          <w:numId w:val="15"/>
        </w:numPr>
        <w:ind w:left="360"/>
        <w:rPr>
          <w:rFonts w:ascii="Arial" w:hAnsi="Arial" w:cs="Arial"/>
          <w:sz w:val="20"/>
        </w:rPr>
      </w:pPr>
      <w:r w:rsidRPr="00975981">
        <w:rPr>
          <w:rFonts w:ascii="Arial" w:hAnsi="Arial" w:cs="Arial"/>
          <w:sz w:val="20"/>
        </w:rPr>
        <w:t xml:space="preserve">The statements in the application are personal representations of all </w:t>
      </w:r>
      <w:r w:rsidRPr="00975981">
        <w:rPr>
          <w:rFonts w:ascii="Arial" w:hAnsi="Arial" w:cs="Arial"/>
          <w:b/>
          <w:sz w:val="20"/>
        </w:rPr>
        <w:t>Insureds</w:t>
      </w:r>
      <w:r w:rsidRPr="00975981">
        <w:rPr>
          <w:rFonts w:ascii="Arial" w:hAnsi="Arial" w:cs="Arial"/>
          <w:sz w:val="20"/>
        </w:rPr>
        <w:t xml:space="preserve"> for the purposes of inducing the </w:t>
      </w:r>
      <w:r w:rsidRPr="00975981">
        <w:rPr>
          <w:rFonts w:ascii="Arial" w:hAnsi="Arial" w:cs="Arial"/>
          <w:b/>
          <w:sz w:val="20"/>
        </w:rPr>
        <w:t>Company</w:t>
      </w:r>
      <w:r w:rsidRPr="00975981">
        <w:rPr>
          <w:rFonts w:ascii="Arial" w:hAnsi="Arial" w:cs="Arial"/>
          <w:sz w:val="20"/>
        </w:rPr>
        <w:t xml:space="preserve"> to issue this </w:t>
      </w:r>
      <w:r w:rsidRPr="00975981">
        <w:rPr>
          <w:rFonts w:ascii="Arial" w:hAnsi="Arial" w:cs="Arial"/>
          <w:b/>
          <w:sz w:val="20"/>
        </w:rPr>
        <w:t>policy</w:t>
      </w:r>
      <w:r w:rsidRPr="00975981">
        <w:rPr>
          <w:rFonts w:ascii="Arial" w:hAnsi="Arial" w:cs="Arial"/>
          <w:sz w:val="20"/>
        </w:rPr>
        <w:t xml:space="preserve">, and the representations were true when made and remained true through such time this </w:t>
      </w:r>
      <w:r w:rsidRPr="00975981">
        <w:rPr>
          <w:rFonts w:ascii="Arial" w:hAnsi="Arial" w:cs="Arial"/>
          <w:b/>
          <w:bCs/>
          <w:sz w:val="20"/>
        </w:rPr>
        <w:t>policy</w:t>
      </w:r>
      <w:r w:rsidRPr="00975981">
        <w:rPr>
          <w:rFonts w:ascii="Arial" w:hAnsi="Arial" w:cs="Arial"/>
          <w:sz w:val="20"/>
        </w:rPr>
        <w:t xml:space="preserve"> was issued; and</w:t>
      </w:r>
    </w:p>
    <w:p w:rsidR="00BA33DA" w:rsidRPr="00975981" w:rsidRDefault="00BA33DA">
      <w:pPr>
        <w:rPr>
          <w:rFonts w:ascii="Arial" w:hAnsi="Arial" w:cs="Arial"/>
          <w:sz w:val="20"/>
        </w:rPr>
      </w:pPr>
    </w:p>
    <w:p w:rsidR="00BA33DA" w:rsidRPr="00975981" w:rsidRDefault="00BA33DA">
      <w:pPr>
        <w:numPr>
          <w:ilvl w:val="0"/>
          <w:numId w:val="15"/>
        </w:numPr>
        <w:ind w:left="360"/>
        <w:rPr>
          <w:rFonts w:ascii="Arial" w:hAnsi="Arial" w:cs="Arial"/>
          <w:i/>
          <w:iCs/>
          <w:sz w:val="20"/>
        </w:rPr>
      </w:pPr>
      <w:r w:rsidRPr="00975981">
        <w:rPr>
          <w:rFonts w:ascii="Arial" w:hAnsi="Arial" w:cs="Arial"/>
          <w:sz w:val="20"/>
        </w:rPr>
        <w:t xml:space="preserve">This </w:t>
      </w:r>
      <w:r w:rsidRPr="00975981">
        <w:rPr>
          <w:rFonts w:ascii="Arial" w:hAnsi="Arial" w:cs="Arial"/>
          <w:b/>
          <w:sz w:val="20"/>
        </w:rPr>
        <w:t>policy</w:t>
      </w:r>
      <w:r w:rsidRPr="00975981">
        <w:rPr>
          <w:rFonts w:ascii="Arial" w:hAnsi="Arial" w:cs="Arial"/>
          <w:sz w:val="20"/>
        </w:rPr>
        <w:t xml:space="preserve"> has been issued in reliance upon the truth of such representations; and</w:t>
      </w:r>
    </w:p>
    <w:p w:rsidR="00BA33DA" w:rsidRPr="00975981" w:rsidRDefault="00BA33DA">
      <w:pPr>
        <w:rPr>
          <w:rFonts w:ascii="Arial" w:hAnsi="Arial" w:cs="Arial"/>
          <w:sz w:val="20"/>
        </w:rPr>
      </w:pPr>
    </w:p>
    <w:p w:rsidR="00BA33DA" w:rsidRPr="00975981" w:rsidRDefault="00BA33DA">
      <w:pPr>
        <w:numPr>
          <w:ilvl w:val="0"/>
          <w:numId w:val="15"/>
        </w:numPr>
        <w:ind w:left="360"/>
        <w:rPr>
          <w:rFonts w:ascii="Arial" w:hAnsi="Arial" w:cs="Arial"/>
          <w:sz w:val="20"/>
        </w:rPr>
      </w:pPr>
      <w:r w:rsidRPr="00975981">
        <w:rPr>
          <w:rFonts w:ascii="Arial" w:hAnsi="Arial" w:cs="Arial"/>
          <w:sz w:val="20"/>
        </w:rPr>
        <w:t xml:space="preserve">This </w:t>
      </w:r>
      <w:r w:rsidRPr="00975981">
        <w:rPr>
          <w:rFonts w:ascii="Arial" w:hAnsi="Arial" w:cs="Arial"/>
          <w:b/>
          <w:sz w:val="20"/>
        </w:rPr>
        <w:t>policy</w:t>
      </w:r>
      <w:r w:rsidRPr="00975981">
        <w:rPr>
          <w:rFonts w:ascii="Arial" w:hAnsi="Arial" w:cs="Arial"/>
          <w:sz w:val="20"/>
        </w:rPr>
        <w:t xml:space="preserve"> embodies all of the agreements between the </w:t>
      </w:r>
      <w:r w:rsidR="0084468F" w:rsidRPr="00975981">
        <w:rPr>
          <w:rFonts w:ascii="Arial" w:hAnsi="Arial" w:cs="Arial"/>
          <w:b/>
          <w:sz w:val="20"/>
        </w:rPr>
        <w:t xml:space="preserve">Named </w:t>
      </w:r>
      <w:r w:rsidRPr="00975981">
        <w:rPr>
          <w:rFonts w:ascii="Arial" w:hAnsi="Arial" w:cs="Arial"/>
          <w:b/>
          <w:sz w:val="20"/>
        </w:rPr>
        <w:t>Insured</w:t>
      </w:r>
      <w:r w:rsidRPr="00975981">
        <w:rPr>
          <w:rFonts w:ascii="Arial" w:hAnsi="Arial" w:cs="Arial"/>
          <w:sz w:val="20"/>
        </w:rPr>
        <w:t xml:space="preserve">, the </w:t>
      </w:r>
      <w:r w:rsidRPr="00975981">
        <w:rPr>
          <w:rFonts w:ascii="Arial" w:hAnsi="Arial" w:cs="Arial"/>
          <w:b/>
          <w:sz w:val="20"/>
        </w:rPr>
        <w:t>Company</w:t>
      </w:r>
      <w:r w:rsidRPr="00975981">
        <w:rPr>
          <w:rFonts w:ascii="Arial" w:hAnsi="Arial" w:cs="Arial"/>
          <w:sz w:val="20"/>
        </w:rPr>
        <w:t xml:space="preserve"> or any of </w:t>
      </w:r>
      <w:r w:rsidRPr="00975981">
        <w:rPr>
          <w:rFonts w:ascii="Arial" w:hAnsi="Arial" w:cs="Arial"/>
          <w:iCs/>
          <w:sz w:val="20"/>
        </w:rPr>
        <w:t xml:space="preserve">the </w:t>
      </w:r>
      <w:r w:rsidRPr="00975981">
        <w:rPr>
          <w:rFonts w:ascii="Arial" w:hAnsi="Arial" w:cs="Arial"/>
          <w:b/>
          <w:bCs/>
          <w:iCs/>
          <w:sz w:val="20"/>
        </w:rPr>
        <w:t>Company's</w:t>
      </w:r>
      <w:r w:rsidRPr="00975981">
        <w:rPr>
          <w:rFonts w:ascii="Arial" w:hAnsi="Arial" w:cs="Arial"/>
          <w:iCs/>
          <w:sz w:val="20"/>
        </w:rPr>
        <w:t xml:space="preserve"> </w:t>
      </w:r>
      <w:r w:rsidRPr="00975981">
        <w:rPr>
          <w:rFonts w:ascii="Arial" w:hAnsi="Arial" w:cs="Arial"/>
          <w:sz w:val="20"/>
        </w:rPr>
        <w:t>agents.</w:t>
      </w:r>
    </w:p>
    <w:p w:rsidR="00BA33DA" w:rsidRPr="00975981" w:rsidRDefault="00BA33DA">
      <w:pPr>
        <w:jc w:val="both"/>
        <w:rPr>
          <w:rFonts w:ascii="Arial" w:hAnsi="Arial" w:cs="Arial"/>
          <w:sz w:val="20"/>
        </w:rPr>
      </w:pPr>
      <w:r w:rsidRPr="00975981">
        <w:rPr>
          <w:rFonts w:ascii="Arial" w:hAnsi="Arial" w:cs="Arial"/>
          <w:b/>
          <w:sz w:val="20"/>
        </w:rPr>
        <w:lastRenderedPageBreak/>
        <w:t>8.3</w:t>
      </w:r>
      <w:proofErr w:type="gramStart"/>
      <w:r w:rsidRPr="00975981">
        <w:rPr>
          <w:rFonts w:ascii="Arial" w:hAnsi="Arial" w:cs="Arial"/>
          <w:b/>
          <w:sz w:val="20"/>
        </w:rPr>
        <w:t>.  CHANGES</w:t>
      </w:r>
      <w:proofErr w:type="gramEnd"/>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sz w:val="20"/>
        </w:rPr>
        <w:t xml:space="preserve">The terms of this </w:t>
      </w:r>
      <w:r w:rsidRPr="00975981">
        <w:rPr>
          <w:rFonts w:ascii="Arial" w:hAnsi="Arial" w:cs="Arial"/>
          <w:b/>
          <w:sz w:val="20"/>
        </w:rPr>
        <w:t>policy</w:t>
      </w:r>
      <w:r w:rsidRPr="00975981">
        <w:rPr>
          <w:rFonts w:ascii="Arial" w:hAnsi="Arial" w:cs="Arial"/>
          <w:sz w:val="20"/>
        </w:rPr>
        <w:t xml:space="preserve"> shall not be changed, except by written endorsement issued and duly signed by the </w:t>
      </w:r>
      <w:r w:rsidRPr="00975981">
        <w:rPr>
          <w:rFonts w:ascii="Arial" w:hAnsi="Arial" w:cs="Arial"/>
          <w:b/>
          <w:sz w:val="20"/>
        </w:rPr>
        <w:t>Company</w:t>
      </w:r>
      <w:r w:rsidRPr="00975981">
        <w:rPr>
          <w:rFonts w:ascii="Arial" w:hAnsi="Arial" w:cs="Arial"/>
          <w:sz w:val="20"/>
        </w:rPr>
        <w:t xml:space="preserve">. Any additions to or deletions from the lawyers listed in the application must be reported to the </w:t>
      </w:r>
      <w:r w:rsidRPr="00975981">
        <w:rPr>
          <w:rFonts w:ascii="Arial" w:hAnsi="Arial" w:cs="Arial"/>
          <w:b/>
          <w:sz w:val="20"/>
        </w:rPr>
        <w:t>Company</w:t>
      </w:r>
      <w:r w:rsidRPr="00975981">
        <w:rPr>
          <w:rFonts w:ascii="Arial" w:hAnsi="Arial" w:cs="Arial"/>
          <w:sz w:val="20"/>
        </w:rPr>
        <w:t xml:space="preserve"> within </w:t>
      </w:r>
      <w:r w:rsidR="00D50319" w:rsidRPr="00975981">
        <w:rPr>
          <w:rFonts w:ascii="Arial" w:hAnsi="Arial" w:cs="Arial"/>
          <w:sz w:val="20"/>
        </w:rPr>
        <w:t>sixty (6</w:t>
      </w:r>
      <w:r w:rsidRPr="00975981">
        <w:rPr>
          <w:rFonts w:ascii="Arial" w:hAnsi="Arial" w:cs="Arial"/>
          <w:sz w:val="20"/>
        </w:rPr>
        <w:t>0</w:t>
      </w:r>
      <w:r w:rsidR="00D50319" w:rsidRPr="00975981">
        <w:rPr>
          <w:rFonts w:ascii="Arial" w:hAnsi="Arial" w:cs="Arial"/>
          <w:sz w:val="20"/>
        </w:rPr>
        <w:t>)</w:t>
      </w:r>
      <w:r w:rsidRPr="00975981">
        <w:rPr>
          <w:rFonts w:ascii="Arial" w:hAnsi="Arial" w:cs="Arial"/>
          <w:sz w:val="20"/>
        </w:rPr>
        <w:t xml:space="preserve"> days. In the event of any such changes, the </w:t>
      </w:r>
      <w:r w:rsidRPr="00975981">
        <w:rPr>
          <w:rFonts w:ascii="Arial" w:hAnsi="Arial" w:cs="Arial"/>
          <w:b/>
          <w:sz w:val="20"/>
        </w:rPr>
        <w:t xml:space="preserve">Company </w:t>
      </w:r>
      <w:r w:rsidRPr="00975981">
        <w:rPr>
          <w:rFonts w:ascii="Arial" w:hAnsi="Arial" w:cs="Arial"/>
          <w:sz w:val="20"/>
        </w:rPr>
        <w:t>reserves the right to evaluate the risk and take appropriate underwriting action in accordance with the underwriting standards in place at that time.</w:t>
      </w:r>
    </w:p>
    <w:p w:rsidR="00BA33DA" w:rsidRPr="00975981" w:rsidRDefault="00BA33DA">
      <w:pPr>
        <w:jc w:val="both"/>
        <w:rPr>
          <w:rFonts w:ascii="Arial" w:hAnsi="Arial" w:cs="Arial"/>
          <w:i/>
          <w:iCs/>
          <w:sz w:val="20"/>
        </w:rPr>
      </w:pPr>
    </w:p>
    <w:p w:rsidR="00BA33DA" w:rsidRPr="00975981" w:rsidRDefault="00BA33DA">
      <w:pPr>
        <w:jc w:val="both"/>
        <w:rPr>
          <w:rFonts w:ascii="Arial" w:hAnsi="Arial" w:cs="Arial"/>
          <w:b/>
          <w:sz w:val="20"/>
        </w:rPr>
      </w:pPr>
      <w:r w:rsidRPr="00975981">
        <w:rPr>
          <w:rFonts w:ascii="Arial" w:hAnsi="Arial" w:cs="Arial"/>
          <w:b/>
          <w:sz w:val="20"/>
        </w:rPr>
        <w:t>8.4</w:t>
      </w:r>
      <w:proofErr w:type="gramStart"/>
      <w:r w:rsidRPr="00975981">
        <w:rPr>
          <w:rFonts w:ascii="Arial" w:hAnsi="Arial" w:cs="Arial"/>
          <w:b/>
          <w:sz w:val="20"/>
        </w:rPr>
        <w:t>.  OTHER</w:t>
      </w:r>
      <w:proofErr w:type="gramEnd"/>
      <w:r w:rsidRPr="00975981">
        <w:rPr>
          <w:rFonts w:ascii="Arial" w:hAnsi="Arial" w:cs="Arial"/>
          <w:b/>
          <w:sz w:val="20"/>
        </w:rPr>
        <w:t xml:space="preserve"> INSURANCE</w:t>
      </w:r>
    </w:p>
    <w:p w:rsidR="00BA33DA" w:rsidRPr="00975981" w:rsidRDefault="00BA33DA">
      <w:pPr>
        <w:jc w:val="both"/>
        <w:rPr>
          <w:rFonts w:ascii="Arial" w:hAnsi="Arial" w:cs="Arial"/>
          <w:b/>
          <w:sz w:val="20"/>
        </w:rPr>
      </w:pPr>
    </w:p>
    <w:p w:rsidR="00BA33DA" w:rsidRPr="00975981" w:rsidRDefault="00BA33DA">
      <w:pPr>
        <w:jc w:val="both"/>
        <w:rPr>
          <w:rFonts w:ascii="Arial" w:hAnsi="Arial" w:cs="Arial"/>
          <w:sz w:val="20"/>
        </w:rPr>
      </w:pPr>
      <w:r w:rsidRPr="00975981">
        <w:rPr>
          <w:rFonts w:ascii="Arial" w:hAnsi="Arial" w:cs="Arial"/>
          <w:sz w:val="20"/>
        </w:rPr>
        <w:t xml:space="preserve">If any </w:t>
      </w:r>
      <w:r w:rsidRPr="00975981">
        <w:rPr>
          <w:rFonts w:ascii="Arial" w:hAnsi="Arial" w:cs="Arial"/>
          <w:b/>
          <w:sz w:val="20"/>
        </w:rPr>
        <w:t>Insured</w:t>
      </w:r>
      <w:r w:rsidRPr="00975981">
        <w:rPr>
          <w:rFonts w:ascii="Arial" w:hAnsi="Arial" w:cs="Arial"/>
          <w:sz w:val="20"/>
        </w:rPr>
        <w:t xml:space="preserve"> has </w:t>
      </w:r>
      <w:r w:rsidR="005A67F7" w:rsidRPr="00975981">
        <w:rPr>
          <w:rFonts w:ascii="Arial" w:hAnsi="Arial" w:cs="Arial"/>
          <w:sz w:val="20"/>
        </w:rPr>
        <w:t xml:space="preserve">another policy of insurance </w:t>
      </w:r>
      <w:r w:rsidRPr="00975981">
        <w:rPr>
          <w:rFonts w:ascii="Arial" w:hAnsi="Arial" w:cs="Arial"/>
          <w:sz w:val="20"/>
        </w:rPr>
        <w:t xml:space="preserve">against a loss covered by this </w:t>
      </w:r>
      <w:r w:rsidRPr="00975981">
        <w:rPr>
          <w:rFonts w:ascii="Arial" w:hAnsi="Arial" w:cs="Arial"/>
          <w:b/>
          <w:sz w:val="20"/>
        </w:rPr>
        <w:t>policy</w:t>
      </w:r>
      <w:r w:rsidRPr="00975981">
        <w:rPr>
          <w:rFonts w:ascii="Arial" w:hAnsi="Arial" w:cs="Arial"/>
          <w:sz w:val="20"/>
        </w:rPr>
        <w:t xml:space="preserve">, the </w:t>
      </w:r>
      <w:r w:rsidRPr="00975981">
        <w:rPr>
          <w:rFonts w:ascii="Arial" w:hAnsi="Arial" w:cs="Arial"/>
          <w:b/>
          <w:sz w:val="20"/>
        </w:rPr>
        <w:t>Company</w:t>
      </w:r>
      <w:r w:rsidRPr="00975981">
        <w:rPr>
          <w:rFonts w:ascii="Arial" w:hAnsi="Arial" w:cs="Arial"/>
          <w:sz w:val="20"/>
        </w:rPr>
        <w:t xml:space="preserve"> shall not be liable under this </w:t>
      </w:r>
      <w:r w:rsidRPr="00975981">
        <w:rPr>
          <w:rFonts w:ascii="Arial" w:hAnsi="Arial" w:cs="Arial"/>
          <w:b/>
          <w:sz w:val="20"/>
        </w:rPr>
        <w:t>policy</w:t>
      </w:r>
      <w:r w:rsidRPr="00975981">
        <w:rPr>
          <w:rFonts w:ascii="Arial" w:hAnsi="Arial" w:cs="Arial"/>
          <w:sz w:val="20"/>
        </w:rPr>
        <w:t xml:space="preserve"> for a greater proportion of such loss than the applicable Limit of Liability shown in Item 4 of the Declarations bears to the total applicable limits of liability of all valid and collectible insurance against such loss; provided, however, with respect to acts, errors or omissions which occur prior to the </w:t>
      </w:r>
      <w:r w:rsidRPr="00975981">
        <w:rPr>
          <w:rFonts w:ascii="Arial" w:hAnsi="Arial" w:cs="Arial"/>
          <w:b/>
          <w:sz w:val="20"/>
        </w:rPr>
        <w:t>policy period</w:t>
      </w:r>
      <w:r w:rsidRPr="00975981">
        <w:rPr>
          <w:rFonts w:ascii="Arial" w:hAnsi="Arial" w:cs="Arial"/>
          <w:sz w:val="20"/>
        </w:rPr>
        <w:t xml:space="preserve">, if any </w:t>
      </w:r>
      <w:r w:rsidRPr="00975981">
        <w:rPr>
          <w:rFonts w:ascii="Arial" w:hAnsi="Arial" w:cs="Arial"/>
          <w:b/>
          <w:sz w:val="20"/>
        </w:rPr>
        <w:t>Insured</w:t>
      </w:r>
      <w:r w:rsidRPr="00975981">
        <w:rPr>
          <w:rFonts w:ascii="Arial" w:hAnsi="Arial" w:cs="Arial"/>
          <w:sz w:val="20"/>
        </w:rPr>
        <w:t xml:space="preserve"> is covered by other valid and collectible insurance against a </w:t>
      </w:r>
      <w:r w:rsidRPr="00975981">
        <w:rPr>
          <w:rFonts w:ascii="Arial" w:hAnsi="Arial" w:cs="Arial"/>
          <w:b/>
          <w:sz w:val="20"/>
        </w:rPr>
        <w:t>claim</w:t>
      </w:r>
      <w:r w:rsidRPr="00975981">
        <w:rPr>
          <w:rFonts w:ascii="Arial" w:hAnsi="Arial" w:cs="Arial"/>
          <w:sz w:val="20"/>
        </w:rPr>
        <w:t xml:space="preserve"> also covered by this </w:t>
      </w:r>
      <w:r w:rsidRPr="00975981">
        <w:rPr>
          <w:rFonts w:ascii="Arial" w:hAnsi="Arial" w:cs="Arial"/>
          <w:b/>
          <w:sz w:val="20"/>
        </w:rPr>
        <w:t>policy</w:t>
      </w:r>
      <w:r w:rsidRPr="00975981">
        <w:rPr>
          <w:rFonts w:ascii="Arial" w:hAnsi="Arial" w:cs="Arial"/>
          <w:sz w:val="20"/>
        </w:rPr>
        <w:t xml:space="preserve">, the </w:t>
      </w:r>
      <w:r w:rsidRPr="00975981">
        <w:rPr>
          <w:rFonts w:ascii="Arial" w:hAnsi="Arial" w:cs="Arial"/>
          <w:b/>
          <w:sz w:val="20"/>
        </w:rPr>
        <w:t>Insured</w:t>
      </w:r>
      <w:r w:rsidRPr="00975981">
        <w:rPr>
          <w:rFonts w:ascii="Arial" w:hAnsi="Arial" w:cs="Arial"/>
          <w:sz w:val="20"/>
        </w:rPr>
        <w:t xml:space="preserve"> shall not be entitled to coverage under this </w:t>
      </w:r>
      <w:r w:rsidRPr="00975981">
        <w:rPr>
          <w:rFonts w:ascii="Arial" w:hAnsi="Arial" w:cs="Arial"/>
          <w:b/>
          <w:sz w:val="20"/>
        </w:rPr>
        <w:t>policy</w:t>
      </w:r>
      <w:r w:rsidRPr="00975981">
        <w:rPr>
          <w:rFonts w:ascii="Arial" w:hAnsi="Arial" w:cs="Arial"/>
          <w:sz w:val="20"/>
        </w:rPr>
        <w:t>.</w:t>
      </w:r>
    </w:p>
    <w:p w:rsidR="00BA33DA" w:rsidRPr="00975981" w:rsidRDefault="00BA33DA">
      <w:pPr>
        <w:jc w:val="both"/>
        <w:rPr>
          <w:rFonts w:ascii="Arial" w:hAnsi="Arial" w:cs="Arial"/>
          <w:sz w:val="20"/>
        </w:rPr>
      </w:pPr>
    </w:p>
    <w:p w:rsidR="00BA33DA" w:rsidRPr="00975981" w:rsidRDefault="00BA33DA">
      <w:pPr>
        <w:jc w:val="both"/>
        <w:rPr>
          <w:rFonts w:ascii="Arial" w:hAnsi="Arial" w:cs="Arial"/>
          <w:b/>
          <w:sz w:val="20"/>
        </w:rPr>
      </w:pPr>
      <w:r w:rsidRPr="00975981">
        <w:rPr>
          <w:rFonts w:ascii="Arial" w:hAnsi="Arial" w:cs="Arial"/>
          <w:b/>
          <w:sz w:val="20"/>
        </w:rPr>
        <w:t>8.5</w:t>
      </w:r>
      <w:proofErr w:type="gramStart"/>
      <w:r w:rsidRPr="00975981">
        <w:rPr>
          <w:rFonts w:ascii="Arial" w:hAnsi="Arial" w:cs="Arial"/>
          <w:b/>
          <w:sz w:val="20"/>
        </w:rPr>
        <w:t>.  ASSIGNMENT</w:t>
      </w:r>
      <w:proofErr w:type="gramEnd"/>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sz w:val="20"/>
        </w:rPr>
        <w:t xml:space="preserve">No </w:t>
      </w:r>
      <w:r w:rsidRPr="00975981">
        <w:rPr>
          <w:rFonts w:ascii="Arial" w:hAnsi="Arial" w:cs="Arial"/>
          <w:b/>
          <w:sz w:val="20"/>
        </w:rPr>
        <w:t>Insured</w:t>
      </w:r>
      <w:r w:rsidRPr="00975981">
        <w:rPr>
          <w:rFonts w:ascii="Arial" w:hAnsi="Arial" w:cs="Arial"/>
          <w:sz w:val="20"/>
        </w:rPr>
        <w:t xml:space="preserve"> may assign this </w:t>
      </w:r>
      <w:r w:rsidRPr="00975981">
        <w:rPr>
          <w:rFonts w:ascii="Arial" w:hAnsi="Arial" w:cs="Arial"/>
          <w:b/>
          <w:sz w:val="20"/>
        </w:rPr>
        <w:t>policy</w:t>
      </w:r>
      <w:r w:rsidRPr="00975981">
        <w:rPr>
          <w:rFonts w:ascii="Arial" w:hAnsi="Arial" w:cs="Arial"/>
          <w:sz w:val="20"/>
        </w:rPr>
        <w:t xml:space="preserve"> to any other person or entity without the written consent of the </w:t>
      </w:r>
      <w:r w:rsidRPr="00975981">
        <w:rPr>
          <w:rFonts w:ascii="Arial" w:hAnsi="Arial" w:cs="Arial"/>
          <w:b/>
          <w:sz w:val="20"/>
        </w:rPr>
        <w:t>Company</w:t>
      </w:r>
      <w:r w:rsidRPr="00975981">
        <w:rPr>
          <w:rFonts w:ascii="Arial" w:hAnsi="Arial" w:cs="Arial"/>
          <w:sz w:val="20"/>
        </w:rPr>
        <w:t>.</w:t>
      </w:r>
    </w:p>
    <w:p w:rsidR="006C150C" w:rsidRDefault="006C150C">
      <w:pPr>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b/>
          <w:sz w:val="20"/>
        </w:rPr>
        <w:t>8.6</w:t>
      </w:r>
      <w:proofErr w:type="gramStart"/>
      <w:r w:rsidRPr="00975981">
        <w:rPr>
          <w:rFonts w:ascii="Arial" w:hAnsi="Arial" w:cs="Arial"/>
          <w:b/>
          <w:sz w:val="20"/>
        </w:rPr>
        <w:t>.  CANCELLATION</w:t>
      </w:r>
      <w:proofErr w:type="gramEnd"/>
      <w:r w:rsidRPr="00975981">
        <w:rPr>
          <w:rFonts w:ascii="Arial" w:hAnsi="Arial" w:cs="Arial"/>
          <w:b/>
          <w:sz w:val="20"/>
        </w:rPr>
        <w:t xml:space="preserve"> OR NONRENEWAL</w:t>
      </w:r>
      <w:r w:rsidR="00386440">
        <w:rPr>
          <w:rFonts w:ascii="Arial" w:hAnsi="Arial" w:cs="Arial"/>
          <w:b/>
          <w:sz w:val="20"/>
        </w:rPr>
        <w:t xml:space="preserve"> </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b/>
          <w:sz w:val="20"/>
        </w:rPr>
        <w:t>8.6.1</w:t>
      </w:r>
      <w:proofErr w:type="gramStart"/>
      <w:r w:rsidRPr="00975981">
        <w:rPr>
          <w:rFonts w:ascii="Arial" w:hAnsi="Arial" w:cs="Arial"/>
          <w:b/>
          <w:sz w:val="20"/>
        </w:rPr>
        <w:t>.</w:t>
      </w:r>
      <w:r w:rsidRPr="00975981">
        <w:rPr>
          <w:rFonts w:ascii="Arial" w:hAnsi="Arial" w:cs="Arial"/>
          <w:sz w:val="20"/>
        </w:rPr>
        <w:t xml:space="preserve">  This</w:t>
      </w:r>
      <w:proofErr w:type="gramEnd"/>
      <w:r w:rsidRPr="00975981">
        <w:rPr>
          <w:rFonts w:ascii="Arial" w:hAnsi="Arial" w:cs="Arial"/>
          <w:sz w:val="20"/>
        </w:rPr>
        <w:t xml:space="preserve"> </w:t>
      </w:r>
      <w:r w:rsidRPr="00975981">
        <w:rPr>
          <w:rFonts w:ascii="Arial" w:hAnsi="Arial" w:cs="Arial"/>
          <w:b/>
          <w:sz w:val="20"/>
        </w:rPr>
        <w:t>policy</w:t>
      </w:r>
      <w:r w:rsidRPr="00975981">
        <w:rPr>
          <w:rFonts w:ascii="Arial" w:hAnsi="Arial" w:cs="Arial"/>
          <w:sz w:val="20"/>
        </w:rPr>
        <w:t xml:space="preserve"> may be canceled:</w:t>
      </w:r>
    </w:p>
    <w:p w:rsidR="00BA33DA" w:rsidRPr="00975981" w:rsidRDefault="00BA33DA">
      <w:pPr>
        <w:jc w:val="both"/>
        <w:rPr>
          <w:rFonts w:ascii="Arial" w:hAnsi="Arial" w:cs="Arial"/>
          <w:sz w:val="20"/>
        </w:rPr>
      </w:pPr>
    </w:p>
    <w:p w:rsidR="00BA33DA" w:rsidRPr="00975981" w:rsidRDefault="00BA33DA">
      <w:pPr>
        <w:numPr>
          <w:ilvl w:val="0"/>
          <w:numId w:val="18"/>
        </w:numPr>
        <w:tabs>
          <w:tab w:val="clear" w:pos="720"/>
          <w:tab w:val="num" w:pos="360"/>
        </w:tabs>
        <w:ind w:left="360" w:hanging="360"/>
        <w:jc w:val="both"/>
        <w:rPr>
          <w:rFonts w:ascii="Arial" w:hAnsi="Arial" w:cs="Arial"/>
          <w:sz w:val="20"/>
        </w:rPr>
      </w:pPr>
      <w:r w:rsidRPr="00975981">
        <w:rPr>
          <w:rFonts w:ascii="Arial" w:hAnsi="Arial" w:cs="Arial"/>
          <w:sz w:val="20"/>
        </w:rPr>
        <w:t xml:space="preserve">by the </w:t>
      </w:r>
      <w:r w:rsidRPr="00975981">
        <w:rPr>
          <w:rFonts w:ascii="Arial" w:hAnsi="Arial" w:cs="Arial"/>
          <w:b/>
          <w:sz w:val="20"/>
        </w:rPr>
        <w:t>Named Insured</w:t>
      </w:r>
      <w:r w:rsidRPr="00975981">
        <w:rPr>
          <w:rFonts w:ascii="Arial" w:hAnsi="Arial" w:cs="Arial"/>
          <w:sz w:val="20"/>
        </w:rPr>
        <w:t xml:space="preserve"> at any time by mailing or delivering to the </w:t>
      </w:r>
      <w:r w:rsidRPr="00975981">
        <w:rPr>
          <w:rFonts w:ascii="Arial" w:hAnsi="Arial" w:cs="Arial"/>
          <w:b/>
          <w:sz w:val="20"/>
        </w:rPr>
        <w:t>Company</w:t>
      </w:r>
      <w:r w:rsidRPr="00975981">
        <w:rPr>
          <w:rFonts w:ascii="Arial" w:hAnsi="Arial" w:cs="Arial"/>
          <w:sz w:val="20"/>
        </w:rPr>
        <w:t xml:space="preserve"> advance notice of cancellation, in which case the </w:t>
      </w:r>
      <w:r w:rsidRPr="00975981">
        <w:rPr>
          <w:rFonts w:ascii="Arial" w:hAnsi="Arial" w:cs="Arial"/>
          <w:b/>
          <w:sz w:val="20"/>
        </w:rPr>
        <w:t>Company</w:t>
      </w:r>
      <w:r w:rsidRPr="00975981">
        <w:rPr>
          <w:rFonts w:ascii="Arial" w:hAnsi="Arial" w:cs="Arial"/>
          <w:sz w:val="20"/>
        </w:rPr>
        <w:t xml:space="preserve"> shall refund the excess of paid premium or assessment above the pro rata rates for the expired time; or</w:t>
      </w:r>
    </w:p>
    <w:p w:rsidR="00BA33DA" w:rsidRPr="00975981" w:rsidRDefault="00BA33DA">
      <w:pPr>
        <w:jc w:val="both"/>
        <w:rPr>
          <w:rFonts w:ascii="Arial" w:hAnsi="Arial" w:cs="Arial"/>
          <w:sz w:val="20"/>
        </w:rPr>
      </w:pPr>
    </w:p>
    <w:p w:rsidR="00BA33DA" w:rsidRPr="00975981" w:rsidRDefault="00BA33DA">
      <w:pPr>
        <w:numPr>
          <w:ilvl w:val="0"/>
          <w:numId w:val="18"/>
        </w:numPr>
        <w:tabs>
          <w:tab w:val="clear" w:pos="720"/>
          <w:tab w:val="num" w:pos="360"/>
        </w:tabs>
        <w:ind w:left="360" w:hanging="360"/>
        <w:jc w:val="both"/>
        <w:rPr>
          <w:rFonts w:ascii="Arial" w:hAnsi="Arial" w:cs="Arial"/>
          <w:sz w:val="20"/>
        </w:rPr>
      </w:pPr>
      <w:r w:rsidRPr="00975981">
        <w:rPr>
          <w:rFonts w:ascii="Arial" w:hAnsi="Arial" w:cs="Arial"/>
          <w:sz w:val="20"/>
        </w:rPr>
        <w:t xml:space="preserve">by the </w:t>
      </w:r>
      <w:r w:rsidRPr="00975981">
        <w:rPr>
          <w:rFonts w:ascii="Arial" w:hAnsi="Arial" w:cs="Arial"/>
          <w:b/>
          <w:sz w:val="20"/>
        </w:rPr>
        <w:t>Company</w:t>
      </w:r>
      <w:r w:rsidRPr="00975981">
        <w:rPr>
          <w:rFonts w:ascii="Arial" w:hAnsi="Arial" w:cs="Arial"/>
          <w:sz w:val="20"/>
        </w:rPr>
        <w:t xml:space="preserve"> by mailing to the </w:t>
      </w:r>
      <w:r w:rsidRPr="00975981">
        <w:rPr>
          <w:rFonts w:ascii="Arial" w:hAnsi="Arial" w:cs="Arial"/>
          <w:b/>
          <w:sz w:val="20"/>
        </w:rPr>
        <w:t>Named Insured's</w:t>
      </w:r>
      <w:r w:rsidRPr="00975981">
        <w:rPr>
          <w:rFonts w:ascii="Arial" w:hAnsi="Arial" w:cs="Arial"/>
          <w:sz w:val="20"/>
        </w:rPr>
        <w:t xml:space="preserve"> last known address, with postage fully prepaid:</w:t>
      </w:r>
    </w:p>
    <w:p w:rsidR="00BA33DA" w:rsidRPr="00975981" w:rsidRDefault="00BA33DA">
      <w:pPr>
        <w:jc w:val="both"/>
        <w:rPr>
          <w:rFonts w:ascii="Arial" w:hAnsi="Arial" w:cs="Arial"/>
          <w:sz w:val="20"/>
        </w:rPr>
      </w:pPr>
    </w:p>
    <w:p w:rsidR="00BA33DA" w:rsidRPr="00975981" w:rsidRDefault="00BA33DA">
      <w:pPr>
        <w:numPr>
          <w:ilvl w:val="0"/>
          <w:numId w:val="19"/>
        </w:numPr>
        <w:tabs>
          <w:tab w:val="clear" w:pos="1440"/>
          <w:tab w:val="num" w:pos="900"/>
        </w:tabs>
        <w:ind w:left="900" w:hanging="540"/>
        <w:jc w:val="both"/>
        <w:rPr>
          <w:rFonts w:ascii="Arial" w:hAnsi="Arial" w:cs="Arial"/>
          <w:sz w:val="20"/>
        </w:rPr>
      </w:pPr>
      <w:r w:rsidRPr="00975981">
        <w:rPr>
          <w:rFonts w:ascii="Arial" w:hAnsi="Arial" w:cs="Arial"/>
          <w:sz w:val="20"/>
        </w:rPr>
        <w:t>10 days' written notice of cancellation for nonpayment of premium or Deductible; or</w:t>
      </w:r>
    </w:p>
    <w:p w:rsidR="00BA33DA" w:rsidRPr="00975981" w:rsidRDefault="00BA33DA">
      <w:pPr>
        <w:ind w:left="720"/>
        <w:jc w:val="both"/>
        <w:rPr>
          <w:rFonts w:ascii="Arial" w:hAnsi="Arial" w:cs="Arial"/>
          <w:sz w:val="20"/>
        </w:rPr>
      </w:pPr>
    </w:p>
    <w:p w:rsidR="00BA33DA" w:rsidRPr="00975981" w:rsidRDefault="00BA33DA">
      <w:pPr>
        <w:numPr>
          <w:ilvl w:val="0"/>
          <w:numId w:val="19"/>
        </w:numPr>
        <w:tabs>
          <w:tab w:val="clear" w:pos="1440"/>
          <w:tab w:val="num" w:pos="900"/>
        </w:tabs>
        <w:ind w:left="900" w:hanging="540"/>
        <w:jc w:val="both"/>
        <w:rPr>
          <w:rFonts w:ascii="Arial" w:hAnsi="Arial" w:cs="Arial"/>
          <w:sz w:val="20"/>
        </w:rPr>
      </w:pPr>
      <w:r w:rsidRPr="00975981">
        <w:rPr>
          <w:rFonts w:ascii="Arial" w:hAnsi="Arial" w:cs="Arial"/>
          <w:sz w:val="20"/>
        </w:rPr>
        <w:t>30 days' written notice of cancellation for reasons other than nonpayment of premium; and</w:t>
      </w:r>
    </w:p>
    <w:p w:rsidR="00BA33DA" w:rsidRPr="00975981" w:rsidRDefault="00BA33DA">
      <w:pPr>
        <w:ind w:left="720"/>
        <w:jc w:val="both"/>
        <w:rPr>
          <w:rFonts w:ascii="Arial" w:hAnsi="Arial" w:cs="Arial"/>
          <w:sz w:val="20"/>
        </w:rPr>
      </w:pPr>
    </w:p>
    <w:p w:rsidR="00BA33DA" w:rsidRPr="00975981" w:rsidRDefault="00BA33DA">
      <w:pPr>
        <w:numPr>
          <w:ilvl w:val="0"/>
          <w:numId w:val="19"/>
        </w:numPr>
        <w:tabs>
          <w:tab w:val="clear" w:pos="1440"/>
          <w:tab w:val="num" w:pos="900"/>
        </w:tabs>
        <w:ind w:left="900" w:hanging="540"/>
        <w:jc w:val="both"/>
        <w:rPr>
          <w:rFonts w:ascii="Arial" w:hAnsi="Arial" w:cs="Arial"/>
          <w:sz w:val="20"/>
        </w:rPr>
      </w:pPr>
      <w:proofErr w:type="gramStart"/>
      <w:r w:rsidRPr="00975981">
        <w:rPr>
          <w:rFonts w:ascii="Arial" w:hAnsi="Arial" w:cs="Arial"/>
          <w:sz w:val="20"/>
        </w:rPr>
        <w:t>with</w:t>
      </w:r>
      <w:proofErr w:type="gramEnd"/>
      <w:r w:rsidRPr="00975981">
        <w:rPr>
          <w:rFonts w:ascii="Arial" w:hAnsi="Arial" w:cs="Arial"/>
          <w:sz w:val="20"/>
        </w:rPr>
        <w:t xml:space="preserve"> or without tender of the excess of paid premium or assessment above the pro rata premium for the expired time.</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b/>
          <w:sz w:val="20"/>
        </w:rPr>
        <w:t>8.6.2</w:t>
      </w:r>
      <w:proofErr w:type="gramStart"/>
      <w:r w:rsidRPr="00975981">
        <w:rPr>
          <w:rFonts w:ascii="Arial" w:hAnsi="Arial" w:cs="Arial"/>
          <w:b/>
          <w:sz w:val="20"/>
        </w:rPr>
        <w:t>.</w:t>
      </w:r>
      <w:r w:rsidRPr="00975981">
        <w:rPr>
          <w:rFonts w:ascii="Arial" w:hAnsi="Arial" w:cs="Arial"/>
          <w:sz w:val="20"/>
        </w:rPr>
        <w:t xml:space="preserve">  The</w:t>
      </w:r>
      <w:proofErr w:type="gramEnd"/>
      <w:r w:rsidRPr="00975981">
        <w:rPr>
          <w:rFonts w:ascii="Arial" w:hAnsi="Arial" w:cs="Arial"/>
          <w:sz w:val="20"/>
        </w:rPr>
        <w:t xml:space="preserve"> minimum earned premium shall be the pro rata premium for the expired time.</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b/>
          <w:sz w:val="20"/>
        </w:rPr>
        <w:t>8.6.3</w:t>
      </w:r>
      <w:proofErr w:type="gramStart"/>
      <w:r w:rsidRPr="00975981">
        <w:rPr>
          <w:rFonts w:ascii="Arial" w:hAnsi="Arial" w:cs="Arial"/>
          <w:b/>
          <w:sz w:val="20"/>
        </w:rPr>
        <w:t>.</w:t>
      </w:r>
      <w:r w:rsidRPr="00975981">
        <w:rPr>
          <w:rFonts w:ascii="Arial" w:hAnsi="Arial" w:cs="Arial"/>
          <w:sz w:val="20"/>
        </w:rPr>
        <w:t xml:space="preserve">  If</w:t>
      </w:r>
      <w:proofErr w:type="gramEnd"/>
      <w:r w:rsidRPr="00975981">
        <w:rPr>
          <w:rFonts w:ascii="Arial" w:hAnsi="Arial" w:cs="Arial"/>
          <w:sz w:val="20"/>
        </w:rPr>
        <w:t xml:space="preserve"> the </w:t>
      </w:r>
      <w:r w:rsidRPr="00975981">
        <w:rPr>
          <w:rFonts w:ascii="Arial" w:hAnsi="Arial" w:cs="Arial"/>
          <w:b/>
          <w:bCs/>
          <w:sz w:val="20"/>
        </w:rPr>
        <w:t>Company</w:t>
      </w:r>
      <w:r w:rsidRPr="00975981">
        <w:rPr>
          <w:rFonts w:ascii="Arial" w:hAnsi="Arial" w:cs="Arial"/>
          <w:sz w:val="20"/>
        </w:rPr>
        <w:t xml:space="preserve"> decides not to renew this </w:t>
      </w:r>
      <w:r w:rsidRPr="00975981">
        <w:rPr>
          <w:rFonts w:ascii="Arial" w:hAnsi="Arial" w:cs="Arial"/>
          <w:b/>
          <w:sz w:val="20"/>
        </w:rPr>
        <w:t>policy</w:t>
      </w:r>
      <w:r w:rsidRPr="00975981">
        <w:rPr>
          <w:rFonts w:ascii="Arial" w:hAnsi="Arial" w:cs="Arial"/>
          <w:sz w:val="20"/>
        </w:rPr>
        <w:t xml:space="preserve">, </w:t>
      </w:r>
      <w:r w:rsidRPr="00975981">
        <w:rPr>
          <w:rFonts w:ascii="Arial" w:hAnsi="Arial" w:cs="Arial"/>
          <w:bCs/>
          <w:sz w:val="20"/>
        </w:rPr>
        <w:t xml:space="preserve">the </w:t>
      </w:r>
      <w:r w:rsidRPr="00975981">
        <w:rPr>
          <w:rFonts w:ascii="Arial" w:hAnsi="Arial" w:cs="Arial"/>
          <w:b/>
          <w:sz w:val="20"/>
        </w:rPr>
        <w:t>Company</w:t>
      </w:r>
      <w:r w:rsidRPr="00975981">
        <w:rPr>
          <w:rFonts w:ascii="Arial" w:hAnsi="Arial" w:cs="Arial"/>
          <w:sz w:val="20"/>
        </w:rPr>
        <w:t xml:space="preserve"> will mail written notice to the </w:t>
      </w:r>
      <w:r w:rsidRPr="00975981">
        <w:rPr>
          <w:rFonts w:ascii="Arial" w:hAnsi="Arial" w:cs="Arial"/>
          <w:b/>
          <w:sz w:val="20"/>
        </w:rPr>
        <w:t>Named Insured</w:t>
      </w:r>
      <w:r w:rsidRPr="00975981">
        <w:rPr>
          <w:rFonts w:ascii="Arial" w:hAnsi="Arial" w:cs="Arial"/>
          <w:sz w:val="20"/>
        </w:rPr>
        <w:t xml:space="preserve"> at least 30 days before the expiration date. Changes in the terms available on renewal will not be considered a nonrenewal of this </w:t>
      </w:r>
      <w:r w:rsidRPr="00975981">
        <w:rPr>
          <w:rFonts w:ascii="Arial" w:hAnsi="Arial" w:cs="Arial"/>
          <w:b/>
          <w:sz w:val="20"/>
        </w:rPr>
        <w:t>policy</w:t>
      </w:r>
      <w:r w:rsidRPr="00975981">
        <w:rPr>
          <w:rFonts w:ascii="Arial" w:hAnsi="Arial" w:cs="Arial"/>
          <w:sz w:val="20"/>
        </w:rPr>
        <w:t>.</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b/>
          <w:sz w:val="20"/>
        </w:rPr>
        <w:t>8.7</w:t>
      </w:r>
      <w:proofErr w:type="gramStart"/>
      <w:r w:rsidRPr="00975981">
        <w:rPr>
          <w:rFonts w:ascii="Arial" w:hAnsi="Arial" w:cs="Arial"/>
          <w:b/>
          <w:sz w:val="20"/>
        </w:rPr>
        <w:t>.  RENEWAL</w:t>
      </w:r>
      <w:proofErr w:type="gramEnd"/>
    </w:p>
    <w:p w:rsidR="00BA33DA" w:rsidRPr="00975981" w:rsidRDefault="00BA33DA">
      <w:pPr>
        <w:jc w:val="both"/>
        <w:rPr>
          <w:rFonts w:ascii="Arial" w:hAnsi="Arial" w:cs="Arial"/>
          <w:sz w:val="20"/>
        </w:rPr>
      </w:pPr>
    </w:p>
    <w:p w:rsidR="00BA33DA" w:rsidRPr="00975981" w:rsidRDefault="003B0C21">
      <w:pPr>
        <w:jc w:val="both"/>
        <w:rPr>
          <w:rFonts w:ascii="Arial" w:hAnsi="Arial" w:cs="Arial"/>
          <w:sz w:val="20"/>
        </w:rPr>
      </w:pPr>
      <w:r w:rsidRPr="00975981">
        <w:rPr>
          <w:rFonts w:ascii="Arial" w:hAnsi="Arial" w:cs="Arial"/>
          <w:sz w:val="20"/>
        </w:rPr>
        <w:t xml:space="preserve">Neither the </w:t>
      </w:r>
      <w:r w:rsidRPr="00975981">
        <w:rPr>
          <w:rFonts w:ascii="Arial" w:hAnsi="Arial" w:cs="Arial"/>
          <w:b/>
          <w:sz w:val="20"/>
        </w:rPr>
        <w:t xml:space="preserve">Company </w:t>
      </w:r>
      <w:r w:rsidRPr="00975981">
        <w:rPr>
          <w:rFonts w:ascii="Arial" w:hAnsi="Arial" w:cs="Arial"/>
          <w:sz w:val="20"/>
        </w:rPr>
        <w:t xml:space="preserve">nor the </w:t>
      </w:r>
      <w:r w:rsidRPr="00975981">
        <w:rPr>
          <w:rFonts w:ascii="Arial" w:hAnsi="Arial" w:cs="Arial"/>
          <w:b/>
          <w:sz w:val="20"/>
        </w:rPr>
        <w:t xml:space="preserve">Named Insured </w:t>
      </w:r>
      <w:r w:rsidRPr="00975981">
        <w:rPr>
          <w:rFonts w:ascii="Arial" w:hAnsi="Arial" w:cs="Arial"/>
          <w:sz w:val="20"/>
        </w:rPr>
        <w:t xml:space="preserve">has any obligation to renew this </w:t>
      </w:r>
      <w:r w:rsidRPr="00975981">
        <w:rPr>
          <w:rFonts w:ascii="Arial" w:hAnsi="Arial" w:cs="Arial"/>
          <w:b/>
          <w:sz w:val="20"/>
        </w:rPr>
        <w:t>policy</w:t>
      </w:r>
      <w:r w:rsidRPr="00975981">
        <w:rPr>
          <w:rFonts w:ascii="Arial" w:hAnsi="Arial" w:cs="Arial"/>
          <w:sz w:val="20"/>
        </w:rPr>
        <w:t>.</w:t>
      </w:r>
      <w:r w:rsidRPr="00975981">
        <w:rPr>
          <w:rFonts w:ascii="Arial" w:hAnsi="Arial" w:cs="Arial"/>
          <w:b/>
          <w:sz w:val="20"/>
        </w:rPr>
        <w:t xml:space="preserve"> </w:t>
      </w:r>
      <w:r w:rsidR="00BA33DA" w:rsidRPr="00975981">
        <w:rPr>
          <w:rFonts w:ascii="Arial" w:hAnsi="Arial" w:cs="Arial"/>
          <w:sz w:val="20"/>
        </w:rPr>
        <w:t xml:space="preserve">The </w:t>
      </w:r>
      <w:r w:rsidR="00BA33DA" w:rsidRPr="00975981">
        <w:rPr>
          <w:rFonts w:ascii="Arial" w:hAnsi="Arial" w:cs="Arial"/>
          <w:b/>
          <w:sz w:val="20"/>
        </w:rPr>
        <w:t>Company</w:t>
      </w:r>
      <w:r w:rsidR="00BA33DA" w:rsidRPr="00975981">
        <w:rPr>
          <w:rFonts w:ascii="Arial" w:hAnsi="Arial" w:cs="Arial"/>
          <w:sz w:val="20"/>
        </w:rPr>
        <w:t xml:space="preserve"> may offer to renew this </w:t>
      </w:r>
      <w:r w:rsidR="00BA33DA" w:rsidRPr="00975981">
        <w:rPr>
          <w:rFonts w:ascii="Arial" w:hAnsi="Arial" w:cs="Arial"/>
          <w:b/>
          <w:sz w:val="20"/>
        </w:rPr>
        <w:t>policy</w:t>
      </w:r>
      <w:r w:rsidR="00BA33DA" w:rsidRPr="00975981">
        <w:rPr>
          <w:rFonts w:ascii="Arial" w:hAnsi="Arial" w:cs="Arial"/>
          <w:sz w:val="20"/>
        </w:rPr>
        <w:t xml:space="preserve"> at the terms and rates applicable at the expiration date. The </w:t>
      </w:r>
      <w:r w:rsidR="00BA33DA" w:rsidRPr="00975981">
        <w:rPr>
          <w:rFonts w:ascii="Arial" w:hAnsi="Arial" w:cs="Arial"/>
          <w:b/>
          <w:bCs/>
          <w:sz w:val="20"/>
        </w:rPr>
        <w:t>Company</w:t>
      </w:r>
      <w:r w:rsidR="00BA33DA" w:rsidRPr="00975981">
        <w:rPr>
          <w:rFonts w:ascii="Arial" w:hAnsi="Arial" w:cs="Arial"/>
          <w:sz w:val="20"/>
        </w:rPr>
        <w:t xml:space="preserve"> will not amend the </w:t>
      </w:r>
      <w:r w:rsidR="00BA33DA" w:rsidRPr="00975981">
        <w:rPr>
          <w:rFonts w:ascii="Arial" w:hAnsi="Arial" w:cs="Arial"/>
          <w:b/>
          <w:sz w:val="20"/>
        </w:rPr>
        <w:t>Retroactive Date</w:t>
      </w:r>
      <w:r w:rsidR="00BA33DA" w:rsidRPr="00975981">
        <w:rPr>
          <w:rFonts w:ascii="Arial" w:hAnsi="Arial" w:cs="Arial"/>
          <w:sz w:val="20"/>
        </w:rPr>
        <w:t xml:space="preserve"> during a period of continuous coverage. </w:t>
      </w:r>
    </w:p>
    <w:p w:rsidR="00BA33DA" w:rsidRPr="00975981" w:rsidRDefault="00BA33DA">
      <w:pPr>
        <w:jc w:val="both"/>
        <w:rPr>
          <w:rFonts w:ascii="Arial" w:hAnsi="Arial" w:cs="Arial"/>
          <w:sz w:val="20"/>
        </w:rPr>
      </w:pPr>
    </w:p>
    <w:p w:rsidR="00BA33DA" w:rsidRPr="00975981" w:rsidRDefault="00BA33DA">
      <w:pPr>
        <w:jc w:val="both"/>
        <w:rPr>
          <w:rFonts w:ascii="Arial" w:hAnsi="Arial" w:cs="Arial"/>
          <w:b/>
          <w:sz w:val="20"/>
        </w:rPr>
      </w:pPr>
      <w:r w:rsidRPr="00975981">
        <w:rPr>
          <w:rFonts w:ascii="Arial" w:hAnsi="Arial" w:cs="Arial"/>
          <w:b/>
          <w:sz w:val="20"/>
        </w:rPr>
        <w:t>8.</w:t>
      </w:r>
      <w:r w:rsidR="00A70185" w:rsidRPr="00975981">
        <w:rPr>
          <w:rFonts w:ascii="Arial" w:hAnsi="Arial" w:cs="Arial"/>
          <w:b/>
          <w:sz w:val="20"/>
        </w:rPr>
        <w:t>8</w:t>
      </w:r>
      <w:proofErr w:type="gramStart"/>
      <w:r w:rsidRPr="00975981">
        <w:rPr>
          <w:rFonts w:ascii="Arial" w:hAnsi="Arial" w:cs="Arial"/>
          <w:b/>
          <w:sz w:val="20"/>
        </w:rPr>
        <w:t>.  CONFORMANCE</w:t>
      </w:r>
      <w:proofErr w:type="gramEnd"/>
      <w:r w:rsidRPr="00975981">
        <w:rPr>
          <w:rFonts w:ascii="Arial" w:hAnsi="Arial" w:cs="Arial"/>
          <w:b/>
          <w:sz w:val="20"/>
        </w:rPr>
        <w:t xml:space="preserve"> TO STATUTE</w:t>
      </w:r>
    </w:p>
    <w:p w:rsidR="00BA33DA" w:rsidRPr="00975981" w:rsidRDefault="00BA33DA">
      <w:pPr>
        <w:jc w:val="both"/>
        <w:rPr>
          <w:rFonts w:ascii="Arial" w:hAnsi="Arial" w:cs="Arial"/>
          <w:sz w:val="20"/>
        </w:rPr>
      </w:pPr>
    </w:p>
    <w:p w:rsidR="00BA33DA" w:rsidRPr="00975981" w:rsidRDefault="00BA33DA">
      <w:pPr>
        <w:jc w:val="both"/>
        <w:rPr>
          <w:rFonts w:ascii="Arial" w:hAnsi="Arial" w:cs="Arial"/>
          <w:sz w:val="20"/>
        </w:rPr>
      </w:pPr>
      <w:r w:rsidRPr="00975981">
        <w:rPr>
          <w:rFonts w:ascii="Arial" w:hAnsi="Arial" w:cs="Arial"/>
          <w:sz w:val="20"/>
        </w:rPr>
        <w:t xml:space="preserve">The terms of this </w:t>
      </w:r>
      <w:r w:rsidRPr="00975981">
        <w:rPr>
          <w:rFonts w:ascii="Arial" w:hAnsi="Arial" w:cs="Arial"/>
          <w:b/>
          <w:sz w:val="20"/>
        </w:rPr>
        <w:t>policy</w:t>
      </w:r>
      <w:r w:rsidRPr="00975981">
        <w:rPr>
          <w:rFonts w:ascii="Arial" w:hAnsi="Arial" w:cs="Arial"/>
          <w:sz w:val="20"/>
        </w:rPr>
        <w:t xml:space="preserve"> which are in conflict with the statutes of the state wherein this </w:t>
      </w:r>
      <w:r w:rsidRPr="00975981">
        <w:rPr>
          <w:rFonts w:ascii="Arial" w:hAnsi="Arial" w:cs="Arial"/>
          <w:b/>
          <w:sz w:val="20"/>
        </w:rPr>
        <w:t>policy</w:t>
      </w:r>
      <w:r w:rsidRPr="00975981">
        <w:rPr>
          <w:rFonts w:ascii="Arial" w:hAnsi="Arial" w:cs="Arial"/>
          <w:sz w:val="20"/>
        </w:rPr>
        <w:t xml:space="preserve"> is issued are hereby amended to conform to such statutes.</w:t>
      </w:r>
    </w:p>
    <w:p w:rsidR="00756DA1" w:rsidRDefault="00756DA1">
      <w:pPr>
        <w:rPr>
          <w:rFonts w:ascii="Arial" w:hAnsi="Arial" w:cs="Arial"/>
          <w:sz w:val="20"/>
        </w:rPr>
      </w:pPr>
      <w:r>
        <w:rPr>
          <w:rFonts w:ascii="Arial" w:hAnsi="Arial" w:cs="Arial"/>
          <w:sz w:val="20"/>
        </w:rPr>
        <w:br w:type="page"/>
      </w:r>
    </w:p>
    <w:p w:rsidR="00BA33DA" w:rsidRPr="00975981" w:rsidRDefault="00BA33DA">
      <w:pPr>
        <w:jc w:val="both"/>
        <w:rPr>
          <w:rFonts w:ascii="Arial" w:hAnsi="Arial" w:cs="Arial"/>
          <w:sz w:val="20"/>
        </w:rPr>
      </w:pPr>
      <w:r w:rsidRPr="00975981">
        <w:rPr>
          <w:rFonts w:ascii="Arial" w:hAnsi="Arial" w:cs="Arial"/>
          <w:b/>
          <w:sz w:val="20"/>
        </w:rPr>
        <w:lastRenderedPageBreak/>
        <w:t>8.</w:t>
      </w:r>
      <w:r w:rsidR="00A70185" w:rsidRPr="00975981">
        <w:rPr>
          <w:rFonts w:ascii="Arial" w:hAnsi="Arial" w:cs="Arial"/>
          <w:b/>
          <w:sz w:val="20"/>
        </w:rPr>
        <w:t>9</w:t>
      </w:r>
      <w:proofErr w:type="gramStart"/>
      <w:r w:rsidRPr="00975981">
        <w:rPr>
          <w:rFonts w:ascii="Arial" w:hAnsi="Arial" w:cs="Arial"/>
          <w:b/>
          <w:sz w:val="20"/>
        </w:rPr>
        <w:t>.  RISK</w:t>
      </w:r>
      <w:proofErr w:type="gramEnd"/>
      <w:r w:rsidRPr="00975981">
        <w:rPr>
          <w:rFonts w:ascii="Arial" w:hAnsi="Arial" w:cs="Arial"/>
          <w:b/>
          <w:sz w:val="20"/>
        </w:rPr>
        <w:t xml:space="preserve"> MANAGEMENT CONSULTATION; AUDIT</w:t>
      </w:r>
    </w:p>
    <w:p w:rsidR="00BA33DA" w:rsidRPr="00975981" w:rsidRDefault="00BA33DA" w:rsidP="00EF73CA">
      <w:pPr>
        <w:jc w:val="both"/>
        <w:rPr>
          <w:rFonts w:ascii="Arial" w:hAnsi="Arial" w:cs="Arial"/>
          <w:sz w:val="20"/>
        </w:rPr>
      </w:pPr>
    </w:p>
    <w:p w:rsidR="00BA33DA" w:rsidRPr="00975981" w:rsidRDefault="00BA33DA" w:rsidP="00EF73CA">
      <w:pPr>
        <w:jc w:val="both"/>
        <w:rPr>
          <w:rFonts w:ascii="Arial" w:hAnsi="Arial" w:cs="Arial"/>
          <w:sz w:val="20"/>
        </w:rPr>
      </w:pPr>
      <w:r w:rsidRPr="00975981">
        <w:rPr>
          <w:rFonts w:ascii="Arial" w:hAnsi="Arial" w:cs="Arial"/>
          <w:sz w:val="20"/>
        </w:rPr>
        <w:t xml:space="preserve">The </w:t>
      </w:r>
      <w:r w:rsidR="002A23C4" w:rsidRPr="00975981">
        <w:rPr>
          <w:rFonts w:ascii="Arial" w:hAnsi="Arial" w:cs="Arial"/>
          <w:b/>
          <w:sz w:val="20"/>
        </w:rPr>
        <w:t xml:space="preserve">Named </w:t>
      </w:r>
      <w:r w:rsidRPr="00975981">
        <w:rPr>
          <w:rFonts w:ascii="Arial" w:hAnsi="Arial" w:cs="Arial"/>
          <w:b/>
          <w:sz w:val="20"/>
        </w:rPr>
        <w:t>Insured</w:t>
      </w:r>
      <w:r w:rsidRPr="00975981">
        <w:rPr>
          <w:rFonts w:ascii="Arial" w:hAnsi="Arial" w:cs="Arial"/>
          <w:sz w:val="20"/>
        </w:rPr>
        <w:t xml:space="preserve"> agrees to allow authorized representatives of the </w:t>
      </w:r>
      <w:r w:rsidRPr="00975981">
        <w:rPr>
          <w:rFonts w:ascii="Arial" w:hAnsi="Arial" w:cs="Arial"/>
          <w:b/>
          <w:sz w:val="20"/>
        </w:rPr>
        <w:t>Company</w:t>
      </w:r>
      <w:r w:rsidRPr="00975981">
        <w:rPr>
          <w:rFonts w:ascii="Arial" w:hAnsi="Arial" w:cs="Arial"/>
          <w:sz w:val="20"/>
        </w:rPr>
        <w:t xml:space="preserve"> to inspect the </w:t>
      </w:r>
      <w:r w:rsidR="002A23C4" w:rsidRPr="00975981">
        <w:rPr>
          <w:rFonts w:ascii="Arial" w:hAnsi="Arial" w:cs="Arial"/>
          <w:b/>
          <w:sz w:val="20"/>
        </w:rPr>
        <w:t xml:space="preserve">Named </w:t>
      </w:r>
      <w:r w:rsidRPr="00975981">
        <w:rPr>
          <w:rFonts w:ascii="Arial" w:hAnsi="Arial" w:cs="Arial"/>
          <w:b/>
          <w:sz w:val="20"/>
        </w:rPr>
        <w:t>Insured's</w:t>
      </w:r>
      <w:r w:rsidRPr="00975981">
        <w:rPr>
          <w:rFonts w:ascii="Arial" w:hAnsi="Arial" w:cs="Arial"/>
          <w:sz w:val="20"/>
        </w:rPr>
        <w:t xml:space="preserve"> records for the purpose of risk management consultation and to audit any information requested by the </w:t>
      </w:r>
      <w:r w:rsidRPr="00975981">
        <w:rPr>
          <w:rFonts w:ascii="Arial" w:hAnsi="Arial" w:cs="Arial"/>
          <w:b/>
          <w:sz w:val="20"/>
        </w:rPr>
        <w:t>Company</w:t>
      </w:r>
      <w:r w:rsidRPr="00975981">
        <w:rPr>
          <w:rFonts w:ascii="Arial" w:hAnsi="Arial" w:cs="Arial"/>
          <w:sz w:val="20"/>
        </w:rPr>
        <w:t xml:space="preserve"> on the </w:t>
      </w:r>
      <w:r w:rsidR="002A23C4" w:rsidRPr="00975981">
        <w:rPr>
          <w:rFonts w:ascii="Arial" w:hAnsi="Arial" w:cs="Arial"/>
          <w:b/>
          <w:sz w:val="20"/>
        </w:rPr>
        <w:t xml:space="preserve">Named </w:t>
      </w:r>
      <w:r w:rsidRPr="00975981">
        <w:rPr>
          <w:rFonts w:ascii="Arial" w:hAnsi="Arial" w:cs="Arial"/>
          <w:b/>
          <w:sz w:val="20"/>
        </w:rPr>
        <w:t>Insured's</w:t>
      </w:r>
      <w:r w:rsidRPr="00975981">
        <w:rPr>
          <w:rFonts w:ascii="Arial" w:hAnsi="Arial" w:cs="Arial"/>
          <w:sz w:val="20"/>
        </w:rPr>
        <w:t xml:space="preserve"> application for coverage. This inspection shall occur at reasonable times, as agreed to by the </w:t>
      </w:r>
      <w:r w:rsidR="002A23C4" w:rsidRPr="00975981">
        <w:rPr>
          <w:rFonts w:ascii="Arial" w:hAnsi="Arial" w:cs="Arial"/>
          <w:b/>
          <w:sz w:val="20"/>
        </w:rPr>
        <w:t xml:space="preserve">Named </w:t>
      </w:r>
      <w:r w:rsidRPr="00975981">
        <w:rPr>
          <w:rFonts w:ascii="Arial" w:hAnsi="Arial" w:cs="Arial"/>
          <w:b/>
          <w:sz w:val="20"/>
        </w:rPr>
        <w:t>Insured</w:t>
      </w:r>
      <w:r w:rsidRPr="00975981">
        <w:rPr>
          <w:rFonts w:ascii="Arial" w:hAnsi="Arial" w:cs="Arial"/>
          <w:sz w:val="20"/>
        </w:rPr>
        <w:t xml:space="preserve"> and the </w:t>
      </w:r>
      <w:r w:rsidRPr="00975981">
        <w:rPr>
          <w:rFonts w:ascii="Arial" w:hAnsi="Arial" w:cs="Arial"/>
          <w:b/>
          <w:sz w:val="20"/>
        </w:rPr>
        <w:t>Company</w:t>
      </w:r>
      <w:r w:rsidRPr="00975981">
        <w:rPr>
          <w:rFonts w:ascii="Arial" w:hAnsi="Arial" w:cs="Arial"/>
          <w:sz w:val="20"/>
        </w:rPr>
        <w:t xml:space="preserve"> representative and shall be performed in a manner that does not breach the </w:t>
      </w:r>
      <w:r w:rsidR="002A23C4" w:rsidRPr="00975981">
        <w:rPr>
          <w:rFonts w:ascii="Arial" w:hAnsi="Arial" w:cs="Arial"/>
          <w:b/>
          <w:sz w:val="20"/>
        </w:rPr>
        <w:t xml:space="preserve">Named </w:t>
      </w:r>
      <w:r w:rsidRPr="00975981">
        <w:rPr>
          <w:rFonts w:ascii="Arial" w:hAnsi="Arial" w:cs="Arial"/>
          <w:b/>
          <w:sz w:val="20"/>
        </w:rPr>
        <w:t>Insured's</w:t>
      </w:r>
      <w:r w:rsidRPr="00975981">
        <w:rPr>
          <w:rFonts w:ascii="Arial" w:hAnsi="Arial" w:cs="Arial"/>
          <w:sz w:val="20"/>
        </w:rPr>
        <w:t xml:space="preserve"> obligations of client confidentiality. A risk management consultation does not warrant that the </w:t>
      </w:r>
      <w:r w:rsidR="002A23C4" w:rsidRPr="00975981">
        <w:rPr>
          <w:rFonts w:ascii="Arial" w:hAnsi="Arial" w:cs="Arial"/>
          <w:b/>
          <w:sz w:val="20"/>
        </w:rPr>
        <w:t xml:space="preserve">Named </w:t>
      </w:r>
      <w:r w:rsidRPr="00975981">
        <w:rPr>
          <w:rFonts w:ascii="Arial" w:hAnsi="Arial" w:cs="Arial"/>
          <w:b/>
          <w:sz w:val="20"/>
        </w:rPr>
        <w:t>Insured's</w:t>
      </w:r>
      <w:r w:rsidRPr="00975981">
        <w:rPr>
          <w:rFonts w:ascii="Arial" w:hAnsi="Arial" w:cs="Arial"/>
          <w:sz w:val="20"/>
        </w:rPr>
        <w:t xml:space="preserve"> practice is in compliance with any applicable statutes, rules or regulations, or professional standards, or that the practice is free from exposure to a </w:t>
      </w:r>
      <w:r w:rsidRPr="00975981">
        <w:rPr>
          <w:rFonts w:ascii="Arial" w:hAnsi="Arial" w:cs="Arial"/>
          <w:b/>
          <w:sz w:val="20"/>
        </w:rPr>
        <w:t>claim</w:t>
      </w:r>
      <w:r w:rsidRPr="00975981">
        <w:rPr>
          <w:rFonts w:ascii="Arial" w:hAnsi="Arial" w:cs="Arial"/>
          <w:sz w:val="20"/>
        </w:rPr>
        <w:t xml:space="preserve"> relating to the </w:t>
      </w:r>
      <w:r w:rsidR="002A23C4" w:rsidRPr="00975981">
        <w:rPr>
          <w:rFonts w:ascii="Arial" w:hAnsi="Arial" w:cs="Arial"/>
          <w:b/>
          <w:sz w:val="20"/>
        </w:rPr>
        <w:t xml:space="preserve">Named </w:t>
      </w:r>
      <w:r w:rsidRPr="00975981">
        <w:rPr>
          <w:rFonts w:ascii="Arial" w:hAnsi="Arial" w:cs="Arial"/>
          <w:b/>
          <w:sz w:val="20"/>
        </w:rPr>
        <w:t>Insured's</w:t>
      </w:r>
      <w:r w:rsidRPr="00975981">
        <w:rPr>
          <w:rFonts w:ascii="Arial" w:hAnsi="Arial" w:cs="Arial"/>
          <w:sz w:val="20"/>
        </w:rPr>
        <w:t xml:space="preserve"> professional liability.</w:t>
      </w:r>
    </w:p>
    <w:p w:rsidR="00BA33DA" w:rsidRDefault="00BA33DA" w:rsidP="00EF73CA">
      <w:pPr>
        <w:jc w:val="both"/>
        <w:rPr>
          <w:rFonts w:ascii="Arial" w:hAnsi="Arial" w:cs="Arial"/>
          <w:sz w:val="20"/>
        </w:rPr>
      </w:pPr>
    </w:p>
    <w:p w:rsidR="00BA33DA" w:rsidRPr="00975981" w:rsidRDefault="00BA33DA" w:rsidP="00EF73CA">
      <w:pPr>
        <w:jc w:val="both"/>
        <w:rPr>
          <w:rFonts w:ascii="Arial" w:hAnsi="Arial" w:cs="Arial"/>
          <w:sz w:val="20"/>
        </w:rPr>
      </w:pPr>
      <w:r w:rsidRPr="00975981">
        <w:rPr>
          <w:rFonts w:ascii="Arial" w:hAnsi="Arial" w:cs="Arial"/>
          <w:b/>
          <w:sz w:val="20"/>
        </w:rPr>
        <w:t>8.1</w:t>
      </w:r>
      <w:r w:rsidR="00314B37" w:rsidRPr="00975981">
        <w:rPr>
          <w:rFonts w:ascii="Arial" w:hAnsi="Arial" w:cs="Arial"/>
          <w:b/>
          <w:sz w:val="20"/>
        </w:rPr>
        <w:t>0</w:t>
      </w:r>
      <w:proofErr w:type="gramStart"/>
      <w:r w:rsidRPr="00975981">
        <w:rPr>
          <w:rFonts w:ascii="Arial" w:hAnsi="Arial" w:cs="Arial"/>
          <w:b/>
          <w:sz w:val="20"/>
        </w:rPr>
        <w:t>.  PREMIUM</w:t>
      </w:r>
      <w:proofErr w:type="gramEnd"/>
      <w:r w:rsidRPr="00975981">
        <w:rPr>
          <w:rFonts w:ascii="Arial" w:hAnsi="Arial" w:cs="Arial"/>
          <w:b/>
          <w:sz w:val="20"/>
        </w:rPr>
        <w:t xml:space="preserve"> PAYMENT</w:t>
      </w:r>
    </w:p>
    <w:p w:rsidR="00BA33DA" w:rsidRPr="00975981" w:rsidRDefault="00BA33DA" w:rsidP="00EF73CA">
      <w:pPr>
        <w:jc w:val="both"/>
        <w:rPr>
          <w:rFonts w:ascii="Arial" w:hAnsi="Arial" w:cs="Arial"/>
          <w:sz w:val="20"/>
        </w:rPr>
      </w:pPr>
    </w:p>
    <w:p w:rsidR="00BA33DA" w:rsidRDefault="00BA33DA" w:rsidP="00EF73CA">
      <w:pPr>
        <w:jc w:val="both"/>
        <w:rPr>
          <w:rFonts w:ascii="Arial" w:hAnsi="Arial" w:cs="Arial"/>
          <w:sz w:val="20"/>
        </w:rPr>
      </w:pPr>
      <w:r w:rsidRPr="00975981">
        <w:rPr>
          <w:rFonts w:ascii="Arial" w:hAnsi="Arial" w:cs="Arial"/>
          <w:sz w:val="20"/>
        </w:rPr>
        <w:t xml:space="preserve">This </w:t>
      </w:r>
      <w:r w:rsidRPr="00975981">
        <w:rPr>
          <w:rFonts w:ascii="Arial" w:hAnsi="Arial" w:cs="Arial"/>
          <w:b/>
          <w:sz w:val="20"/>
        </w:rPr>
        <w:t>policy</w:t>
      </w:r>
      <w:r w:rsidRPr="00975981">
        <w:rPr>
          <w:rFonts w:ascii="Arial" w:hAnsi="Arial" w:cs="Arial"/>
          <w:sz w:val="20"/>
        </w:rPr>
        <w:t xml:space="preserve"> shall not be effective unless </w:t>
      </w:r>
      <w:r w:rsidR="00E32EF4" w:rsidRPr="00975981">
        <w:rPr>
          <w:rFonts w:ascii="Arial" w:hAnsi="Arial" w:cs="Arial"/>
          <w:sz w:val="20"/>
        </w:rPr>
        <w:t xml:space="preserve">the completed application has been received by the </w:t>
      </w:r>
      <w:r w:rsidR="00E32EF4" w:rsidRPr="00975981">
        <w:rPr>
          <w:rFonts w:ascii="Arial" w:hAnsi="Arial" w:cs="Arial"/>
          <w:b/>
          <w:sz w:val="20"/>
        </w:rPr>
        <w:t>Company</w:t>
      </w:r>
      <w:r w:rsidR="00E32EF4" w:rsidRPr="00975981">
        <w:rPr>
          <w:rFonts w:ascii="Arial" w:hAnsi="Arial" w:cs="Arial"/>
          <w:sz w:val="20"/>
        </w:rPr>
        <w:t xml:space="preserve"> </w:t>
      </w:r>
      <w:r w:rsidR="00E32EF4">
        <w:rPr>
          <w:rFonts w:ascii="Arial" w:hAnsi="Arial" w:cs="Arial"/>
          <w:sz w:val="20"/>
        </w:rPr>
        <w:t xml:space="preserve">and the </w:t>
      </w:r>
      <w:r w:rsidR="00E32EF4">
        <w:rPr>
          <w:rFonts w:ascii="Arial" w:hAnsi="Arial" w:cs="Arial"/>
          <w:b/>
          <w:sz w:val="20"/>
        </w:rPr>
        <w:t xml:space="preserve">Named Insured </w:t>
      </w:r>
      <w:r w:rsidR="00E32EF4">
        <w:rPr>
          <w:rFonts w:ascii="Arial" w:hAnsi="Arial" w:cs="Arial"/>
          <w:sz w:val="20"/>
        </w:rPr>
        <w:t xml:space="preserve">has paid </w:t>
      </w:r>
      <w:r w:rsidRPr="00975981">
        <w:rPr>
          <w:rFonts w:ascii="Arial" w:hAnsi="Arial" w:cs="Arial"/>
          <w:sz w:val="20"/>
        </w:rPr>
        <w:t xml:space="preserve">the applicable premium </w:t>
      </w:r>
      <w:r w:rsidR="00E32EF4">
        <w:rPr>
          <w:rFonts w:ascii="Arial" w:hAnsi="Arial" w:cs="Arial"/>
          <w:sz w:val="20"/>
        </w:rPr>
        <w:t xml:space="preserve">when </w:t>
      </w:r>
      <w:r w:rsidRPr="00975981">
        <w:rPr>
          <w:rFonts w:ascii="Arial" w:hAnsi="Arial" w:cs="Arial"/>
          <w:sz w:val="20"/>
        </w:rPr>
        <w:t>due</w:t>
      </w:r>
      <w:r w:rsidR="00E97CF7">
        <w:rPr>
          <w:rFonts w:ascii="Arial" w:hAnsi="Arial" w:cs="Arial"/>
          <w:sz w:val="20"/>
        </w:rPr>
        <w:t>.</w:t>
      </w:r>
    </w:p>
    <w:p w:rsidR="00C60FEF" w:rsidRDefault="00C60FEF" w:rsidP="00EF73CA">
      <w:pPr>
        <w:jc w:val="both"/>
        <w:rPr>
          <w:rFonts w:ascii="Arial" w:hAnsi="Arial" w:cs="Arial"/>
          <w:sz w:val="20"/>
        </w:rPr>
      </w:pPr>
    </w:p>
    <w:p w:rsidR="00BA33DA" w:rsidRDefault="0096281B" w:rsidP="00EF73CA">
      <w:pPr>
        <w:jc w:val="both"/>
        <w:rPr>
          <w:rFonts w:ascii="Arial" w:hAnsi="Arial" w:cs="Arial"/>
          <w:sz w:val="20"/>
        </w:rPr>
      </w:pPr>
      <w:r>
        <w:rPr>
          <w:rFonts w:ascii="Arial" w:hAnsi="Arial" w:cs="Arial"/>
          <w:b/>
          <w:sz w:val="20"/>
        </w:rPr>
        <w:t>8.11</w:t>
      </w:r>
      <w:proofErr w:type="gramStart"/>
      <w:r>
        <w:rPr>
          <w:rFonts w:ascii="Arial" w:hAnsi="Arial" w:cs="Arial"/>
          <w:b/>
          <w:sz w:val="20"/>
        </w:rPr>
        <w:t>.  LIBERALIZATION</w:t>
      </w:r>
      <w:proofErr w:type="gramEnd"/>
    </w:p>
    <w:p w:rsidR="0096281B" w:rsidRDefault="0096281B" w:rsidP="00EF73CA">
      <w:pPr>
        <w:jc w:val="both"/>
        <w:rPr>
          <w:rFonts w:ascii="Arial" w:hAnsi="Arial" w:cs="Arial"/>
          <w:sz w:val="20"/>
        </w:rPr>
      </w:pPr>
    </w:p>
    <w:p w:rsidR="0096281B" w:rsidRPr="0096281B" w:rsidRDefault="0096281B" w:rsidP="00EF73CA">
      <w:pPr>
        <w:jc w:val="both"/>
        <w:rPr>
          <w:rFonts w:ascii="Arial" w:hAnsi="Arial" w:cs="Arial"/>
          <w:sz w:val="20"/>
        </w:rPr>
      </w:pPr>
      <w:r>
        <w:rPr>
          <w:rFonts w:ascii="Arial" w:hAnsi="Arial" w:cs="Arial"/>
          <w:sz w:val="20"/>
        </w:rPr>
        <w:t xml:space="preserve">If the </w:t>
      </w:r>
      <w:r>
        <w:rPr>
          <w:rFonts w:ascii="Arial" w:hAnsi="Arial" w:cs="Arial"/>
          <w:b/>
          <w:sz w:val="20"/>
        </w:rPr>
        <w:t>Company</w:t>
      </w:r>
      <w:r>
        <w:rPr>
          <w:rFonts w:ascii="Arial" w:hAnsi="Arial" w:cs="Arial"/>
          <w:sz w:val="20"/>
        </w:rPr>
        <w:t xml:space="preserve"> adopts any revision that would broade</w:t>
      </w:r>
      <w:r w:rsidR="00AA1036">
        <w:rPr>
          <w:rFonts w:ascii="Arial" w:hAnsi="Arial" w:cs="Arial"/>
          <w:sz w:val="20"/>
        </w:rPr>
        <w:t>n</w:t>
      </w:r>
      <w:r>
        <w:rPr>
          <w:rFonts w:ascii="Arial" w:hAnsi="Arial" w:cs="Arial"/>
          <w:sz w:val="20"/>
        </w:rPr>
        <w:t xml:space="preserve"> the coverage under this </w:t>
      </w:r>
      <w:r>
        <w:rPr>
          <w:rFonts w:ascii="Arial" w:hAnsi="Arial" w:cs="Arial"/>
          <w:b/>
          <w:sz w:val="20"/>
        </w:rPr>
        <w:t>policy</w:t>
      </w:r>
      <w:r w:rsidR="0054779C">
        <w:rPr>
          <w:rFonts w:ascii="Arial" w:hAnsi="Arial" w:cs="Arial"/>
          <w:sz w:val="20"/>
        </w:rPr>
        <w:t xml:space="preserve"> form</w:t>
      </w:r>
      <w:r w:rsidR="000442BE">
        <w:rPr>
          <w:rFonts w:ascii="Arial" w:hAnsi="Arial" w:cs="Arial"/>
          <w:sz w:val="20"/>
        </w:rPr>
        <w:t>,</w:t>
      </w:r>
      <w:r>
        <w:rPr>
          <w:rFonts w:ascii="Arial" w:hAnsi="Arial" w:cs="Arial"/>
          <w:sz w:val="20"/>
        </w:rPr>
        <w:t xml:space="preserve"> without additional premium </w:t>
      </w:r>
      <w:r w:rsidR="0054779C">
        <w:rPr>
          <w:rFonts w:ascii="Arial" w:hAnsi="Arial" w:cs="Arial"/>
          <w:sz w:val="20"/>
        </w:rPr>
        <w:t>at any time</w:t>
      </w:r>
      <w:r>
        <w:rPr>
          <w:rFonts w:ascii="Arial" w:hAnsi="Arial" w:cs="Arial"/>
          <w:sz w:val="20"/>
        </w:rPr>
        <w:t xml:space="preserve"> during the </w:t>
      </w:r>
      <w:r>
        <w:rPr>
          <w:rFonts w:ascii="Arial" w:hAnsi="Arial" w:cs="Arial"/>
          <w:b/>
          <w:sz w:val="20"/>
        </w:rPr>
        <w:t>policy period</w:t>
      </w:r>
      <w:r>
        <w:rPr>
          <w:rFonts w:ascii="Arial" w:hAnsi="Arial" w:cs="Arial"/>
          <w:sz w:val="20"/>
        </w:rPr>
        <w:t xml:space="preserve">, the broadened coverage will immediately apply to this </w:t>
      </w:r>
      <w:r>
        <w:rPr>
          <w:rFonts w:ascii="Arial" w:hAnsi="Arial" w:cs="Arial"/>
          <w:b/>
          <w:sz w:val="20"/>
        </w:rPr>
        <w:t>policy</w:t>
      </w:r>
      <w:r w:rsidR="0054779C">
        <w:rPr>
          <w:rFonts w:ascii="Arial" w:hAnsi="Arial" w:cs="Arial"/>
          <w:sz w:val="20"/>
        </w:rPr>
        <w:t xml:space="preserve"> except that it will not apply to </w:t>
      </w:r>
      <w:r w:rsidR="0054779C">
        <w:rPr>
          <w:rFonts w:ascii="Arial" w:hAnsi="Arial" w:cs="Arial"/>
          <w:b/>
          <w:sz w:val="20"/>
        </w:rPr>
        <w:t>claims</w:t>
      </w:r>
      <w:r w:rsidR="0054779C">
        <w:rPr>
          <w:rFonts w:ascii="Arial" w:hAnsi="Arial" w:cs="Arial"/>
          <w:sz w:val="20"/>
        </w:rPr>
        <w:t xml:space="preserve"> that were first made against the </w:t>
      </w:r>
      <w:r w:rsidR="0054779C">
        <w:rPr>
          <w:rFonts w:ascii="Arial" w:hAnsi="Arial" w:cs="Arial"/>
          <w:b/>
          <w:sz w:val="20"/>
        </w:rPr>
        <w:t>Insured</w:t>
      </w:r>
      <w:r w:rsidR="0054779C">
        <w:rPr>
          <w:rFonts w:ascii="Arial" w:hAnsi="Arial" w:cs="Arial"/>
          <w:sz w:val="20"/>
        </w:rPr>
        <w:t xml:space="preserve"> prior to the effective date of such revision</w:t>
      </w:r>
      <w:r>
        <w:rPr>
          <w:rFonts w:ascii="Arial" w:hAnsi="Arial" w:cs="Arial"/>
          <w:sz w:val="20"/>
        </w:rPr>
        <w:t>.</w:t>
      </w:r>
    </w:p>
    <w:p w:rsidR="006C150C" w:rsidRDefault="006C150C">
      <w:pPr>
        <w:rPr>
          <w:rFonts w:ascii="Arial" w:hAnsi="Arial" w:cs="Arial"/>
          <w:sz w:val="20"/>
        </w:rPr>
      </w:pPr>
    </w:p>
    <w:p w:rsidR="005A4120" w:rsidRDefault="00BA33DA" w:rsidP="00EF73CA">
      <w:pPr>
        <w:jc w:val="both"/>
        <w:rPr>
          <w:rFonts w:ascii="Arial" w:hAnsi="Arial" w:cs="Arial"/>
          <w:sz w:val="20"/>
        </w:rPr>
      </w:pPr>
      <w:r w:rsidRPr="00975981">
        <w:rPr>
          <w:rFonts w:ascii="Arial" w:hAnsi="Arial" w:cs="Arial"/>
          <w:sz w:val="20"/>
        </w:rPr>
        <w:t xml:space="preserve">IN WITNESS WHEREOF, the </w:t>
      </w:r>
      <w:r w:rsidRPr="00975981">
        <w:rPr>
          <w:rFonts w:ascii="Arial" w:hAnsi="Arial" w:cs="Arial"/>
          <w:b/>
          <w:sz w:val="20"/>
        </w:rPr>
        <w:t>Company</w:t>
      </w:r>
      <w:r w:rsidRPr="00975981">
        <w:rPr>
          <w:rFonts w:ascii="Arial" w:hAnsi="Arial" w:cs="Arial"/>
          <w:sz w:val="20"/>
        </w:rPr>
        <w:t xml:space="preserve"> has caused this </w:t>
      </w:r>
      <w:r w:rsidRPr="00975981">
        <w:rPr>
          <w:rFonts w:ascii="Arial" w:hAnsi="Arial" w:cs="Arial"/>
          <w:b/>
          <w:sz w:val="20"/>
        </w:rPr>
        <w:t>policy</w:t>
      </w:r>
      <w:r w:rsidRPr="00975981">
        <w:rPr>
          <w:rFonts w:ascii="Arial" w:hAnsi="Arial" w:cs="Arial"/>
          <w:sz w:val="20"/>
        </w:rPr>
        <w:t xml:space="preserve"> to be signed by its President and Secretary, but this </w:t>
      </w:r>
      <w:r w:rsidRPr="00975981">
        <w:rPr>
          <w:rFonts w:ascii="Arial" w:hAnsi="Arial" w:cs="Arial"/>
          <w:b/>
          <w:sz w:val="20"/>
        </w:rPr>
        <w:t>policy</w:t>
      </w:r>
      <w:r w:rsidRPr="00975981">
        <w:rPr>
          <w:rFonts w:ascii="Arial" w:hAnsi="Arial" w:cs="Arial"/>
          <w:sz w:val="20"/>
        </w:rPr>
        <w:t xml:space="preserve"> shall not be valid unless countersigned on the Declarations by a duly authorized representative of the </w:t>
      </w:r>
      <w:r w:rsidRPr="00975981">
        <w:rPr>
          <w:rFonts w:ascii="Arial" w:hAnsi="Arial" w:cs="Arial"/>
          <w:b/>
          <w:sz w:val="20"/>
        </w:rPr>
        <w:t>Company</w:t>
      </w:r>
      <w:r w:rsidRPr="00975981">
        <w:rPr>
          <w:rFonts w:ascii="Arial" w:hAnsi="Arial" w:cs="Arial"/>
          <w:sz w:val="20"/>
        </w:rPr>
        <w:t>, when required by law.</w:t>
      </w:r>
    </w:p>
    <w:p w:rsidR="00BD1178" w:rsidRDefault="00BD1178" w:rsidP="00EF73CA">
      <w:pPr>
        <w:jc w:val="both"/>
        <w:rPr>
          <w:rFonts w:ascii="Arial" w:hAnsi="Arial" w:cs="Arial"/>
          <w:sz w:val="20"/>
        </w:rPr>
      </w:pPr>
    </w:p>
    <w:p w:rsidR="00BD1178" w:rsidRDefault="00BD1178" w:rsidP="00EF73CA">
      <w:pPr>
        <w:jc w:val="both"/>
        <w:rPr>
          <w:rFonts w:ascii="Arial" w:hAnsi="Arial" w:cs="Arial"/>
          <w:sz w:val="20"/>
        </w:rPr>
      </w:pPr>
    </w:p>
    <w:p w:rsidR="00BD1178" w:rsidRDefault="00BD1178" w:rsidP="00BD1178">
      <w:pPr>
        <w:pStyle w:val="Arial10"/>
        <w:spacing w:after="76"/>
      </w:pPr>
    </w:p>
    <w:p w:rsidR="00ED5813" w:rsidRDefault="00ED5813" w:rsidP="00ED581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rPr>
      </w:pPr>
      <w:r>
        <w:rPr>
          <w:rFonts w:ascii="Arial" w:hAnsi="Arial"/>
        </w:rPr>
        <w:tab/>
      </w:r>
      <w:r>
        <w:object w:dxaOrig="9015"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pt;height:27pt" o:ole="">
            <v:imagedata r:id="rId12" o:title=""/>
          </v:shape>
          <o:OLEObject Type="Embed" ProgID="Imaging.Document" ShapeID="_x0000_i1025" DrawAspect="Content" ObjectID="_1389156817" r:id="rId13"/>
        </w:object>
      </w:r>
      <w:r>
        <w:tab/>
      </w:r>
      <w:r>
        <w:tab/>
      </w:r>
      <w:r w:rsidR="00AC35C5">
        <w:tab/>
      </w:r>
      <w:r w:rsidR="00AC35C5">
        <w:tab/>
      </w:r>
    </w:p>
    <w:p w:rsidR="00ED5813" w:rsidRDefault="00ED5813" w:rsidP="00ED581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rPr>
      </w:pPr>
      <w:r>
        <w:rPr>
          <w:rFonts w:ascii="Arial" w:hAnsi="Arial"/>
        </w:rPr>
        <w:tab/>
      </w:r>
      <w:proofErr w:type="gramStart"/>
      <w:r>
        <w:rPr>
          <w:rFonts w:ascii="Arial" w:hAnsi="Arial"/>
        </w:rPr>
        <w:t>KATHRYN A. NEVILLE, J.D., CPCU</w:t>
      </w:r>
      <w:r>
        <w:rPr>
          <w:rFonts w:ascii="Arial" w:hAnsi="Arial"/>
        </w:rPr>
        <w:tab/>
      </w:r>
      <w:r>
        <w:rPr>
          <w:rFonts w:ascii="Arial" w:hAnsi="Arial"/>
        </w:rPr>
        <w:tab/>
      </w:r>
      <w:r>
        <w:rPr>
          <w:rFonts w:ascii="Arial" w:hAnsi="Arial"/>
        </w:rPr>
        <w:tab/>
      </w:r>
      <w:r>
        <w:rPr>
          <w:rFonts w:ascii="Arial" w:hAnsi="Arial"/>
        </w:rPr>
        <w:tab/>
        <w:t>DARRYL K. THOMAS, J.D.</w:t>
      </w:r>
      <w:proofErr w:type="gramEnd"/>
    </w:p>
    <w:p w:rsidR="003872E4" w:rsidRPr="003872E4" w:rsidRDefault="001323A9" w:rsidP="00E32EF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Palatino" w:hAnsi="Palatino"/>
        </w:rPr>
      </w:pPr>
      <w:r w:rsidRPr="001323A9">
        <w:pict>
          <v:rect id="_x0000_s1026" style="position:absolute;left:0;text-align:left;margin-left:235.65pt;margin-top:24.1pt;width:2pt;height:2.6pt;z-index:251657728" o:allowincell="f" filled="f" stroked="f">
            <v:textbox inset="1pt,1pt,1pt,1pt">
              <w:txbxContent>
                <w:p w:rsidR="007664D8" w:rsidRDefault="007664D8" w:rsidP="00ED5813"/>
              </w:txbxContent>
            </v:textbox>
          </v:rect>
        </w:pict>
      </w:r>
      <w:r w:rsidR="00ED5813">
        <w:rPr>
          <w:rFonts w:ascii="Arial" w:hAnsi="Arial"/>
        </w:rPr>
        <w:tab/>
      </w:r>
      <w:r w:rsidR="00ED5813">
        <w:rPr>
          <w:rFonts w:ascii="Arial" w:hAnsi="Arial"/>
        </w:rPr>
        <w:tab/>
        <w:t>Secretary</w:t>
      </w:r>
      <w:r w:rsidR="00ED5813">
        <w:rPr>
          <w:rFonts w:ascii="Arial" w:hAnsi="Arial"/>
        </w:rPr>
        <w:tab/>
      </w:r>
      <w:r w:rsidR="00ED5813">
        <w:rPr>
          <w:rFonts w:ascii="Arial" w:hAnsi="Arial"/>
        </w:rPr>
        <w:tab/>
      </w:r>
      <w:r w:rsidR="00ED5813">
        <w:rPr>
          <w:rFonts w:ascii="Arial" w:hAnsi="Arial"/>
        </w:rPr>
        <w:tab/>
      </w:r>
      <w:r w:rsidR="00ED5813">
        <w:rPr>
          <w:rFonts w:ascii="Arial" w:hAnsi="Arial"/>
        </w:rPr>
        <w:tab/>
      </w:r>
      <w:r w:rsidR="00ED5813">
        <w:rPr>
          <w:rFonts w:ascii="Arial" w:hAnsi="Arial"/>
        </w:rPr>
        <w:tab/>
      </w:r>
      <w:r w:rsidR="00ED5813">
        <w:rPr>
          <w:rFonts w:ascii="Arial" w:hAnsi="Arial"/>
        </w:rPr>
        <w:tab/>
      </w:r>
      <w:r w:rsidR="00ED5813">
        <w:rPr>
          <w:rFonts w:ascii="Arial" w:hAnsi="Arial"/>
        </w:rPr>
        <w:tab/>
        <w:t>President</w:t>
      </w:r>
    </w:p>
    <w:sectPr w:rsidR="003872E4" w:rsidRPr="003872E4" w:rsidSect="00774E31">
      <w:type w:val="continuous"/>
      <w:pgSz w:w="12240" w:h="15840" w:code="1"/>
      <w:pgMar w:top="1440" w:right="720" w:bottom="1440" w:left="720" w:header="720" w:footer="720" w:gutter="0"/>
      <w:paperSrc w:first="15" w:other="15"/>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4D8" w:rsidRDefault="007664D8">
      <w:r>
        <w:separator/>
      </w:r>
    </w:p>
  </w:endnote>
  <w:endnote w:type="continuationSeparator" w:id="0">
    <w:p w:rsidR="007664D8" w:rsidRDefault="00766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almSprings">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4D8" w:rsidRDefault="001323A9">
    <w:pPr>
      <w:pStyle w:val="Footer"/>
      <w:framePr w:wrap="around" w:vAnchor="text" w:hAnchor="margin" w:xAlign="center" w:y="1"/>
      <w:rPr>
        <w:rStyle w:val="PageNumber"/>
      </w:rPr>
    </w:pPr>
    <w:r>
      <w:rPr>
        <w:rStyle w:val="PageNumber"/>
      </w:rPr>
      <w:fldChar w:fldCharType="begin"/>
    </w:r>
    <w:r w:rsidR="007664D8">
      <w:rPr>
        <w:rStyle w:val="PageNumber"/>
      </w:rPr>
      <w:instrText xml:space="preserve">PAGE  </w:instrText>
    </w:r>
    <w:r>
      <w:rPr>
        <w:rStyle w:val="PageNumber"/>
      </w:rPr>
      <w:fldChar w:fldCharType="separate"/>
    </w:r>
    <w:r w:rsidR="007664D8">
      <w:rPr>
        <w:rStyle w:val="PageNumber"/>
      </w:rPr>
      <w:t>12</w:t>
    </w:r>
    <w:r>
      <w:rPr>
        <w:rStyle w:val="PageNumber"/>
      </w:rPr>
      <w:fldChar w:fldCharType="end"/>
    </w:r>
  </w:p>
  <w:p w:rsidR="007664D8" w:rsidRDefault="007664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4D8" w:rsidRPr="00975981" w:rsidRDefault="007664D8" w:rsidP="00877503">
    <w:pPr>
      <w:tabs>
        <w:tab w:val="right" w:pos="9270"/>
      </w:tabs>
      <w:rPr>
        <w:rFonts w:ascii="Arial" w:hAnsi="Arial" w:cs="Arial"/>
        <w:sz w:val="20"/>
      </w:rPr>
    </w:pPr>
    <w:r w:rsidRPr="00975981">
      <w:rPr>
        <w:rFonts w:ascii="Arial" w:hAnsi="Arial" w:cs="Arial"/>
        <w:sz w:val="20"/>
      </w:rPr>
      <w:t>LC</w:t>
    </w:r>
    <w:r>
      <w:rPr>
        <w:rFonts w:ascii="Arial" w:hAnsi="Arial" w:cs="Arial"/>
        <w:sz w:val="20"/>
      </w:rPr>
      <w:t>P100</w:t>
    </w:r>
    <w:r w:rsidRPr="00975981">
      <w:rPr>
        <w:rFonts w:ascii="Arial" w:hAnsi="Arial" w:cs="Arial"/>
        <w:sz w:val="20"/>
      </w:rPr>
      <w:t xml:space="preserve"> </w:t>
    </w:r>
    <w:r>
      <w:rPr>
        <w:rFonts w:ascii="Arial" w:hAnsi="Arial" w:cs="Arial"/>
        <w:kern w:val="16"/>
        <w:sz w:val="20"/>
      </w:rPr>
      <w:t>(2/12</w:t>
    </w:r>
    <w:r w:rsidRPr="00975981">
      <w:rPr>
        <w:rFonts w:ascii="Arial" w:hAnsi="Arial" w:cs="Arial"/>
        <w:kern w:val="16"/>
        <w:sz w:val="20"/>
      </w:rPr>
      <w:t xml:space="preserve">) </w:t>
    </w:r>
    <w:r w:rsidRPr="00975981">
      <w:rPr>
        <w:rFonts w:ascii="Arial" w:hAnsi="Arial" w:cs="Arial"/>
        <w:sz w:val="20"/>
      </w:rPr>
      <w:t xml:space="preserve">© </w:t>
    </w:r>
    <w:r>
      <w:rPr>
        <w:rFonts w:ascii="Arial" w:hAnsi="Arial" w:cs="Arial"/>
        <w:kern w:val="16"/>
        <w:sz w:val="20"/>
      </w:rPr>
      <w:t xml:space="preserve">2012 ProAssurance </w:t>
    </w:r>
    <w:r w:rsidR="00513F39">
      <w:rPr>
        <w:rFonts w:ascii="Arial" w:hAnsi="Arial" w:cs="Arial"/>
        <w:kern w:val="16"/>
        <w:sz w:val="20"/>
      </w:rPr>
      <w:t>Corporation</w:t>
    </w:r>
    <w:r>
      <w:rPr>
        <w:rFonts w:ascii="Arial" w:hAnsi="Arial" w:cs="Arial"/>
        <w:kern w:val="16"/>
        <w:sz w:val="20"/>
      </w:rPr>
      <w:tab/>
    </w:r>
    <w:r w:rsidRPr="00975981">
      <w:rPr>
        <w:rFonts w:ascii="Arial" w:hAnsi="Arial" w:cs="Arial"/>
        <w:kern w:val="16"/>
        <w:sz w:val="20"/>
      </w:rPr>
      <w:t xml:space="preserve">Page </w:t>
    </w:r>
    <w:r w:rsidR="001323A9" w:rsidRPr="00975981">
      <w:rPr>
        <w:rStyle w:val="PageNumber"/>
        <w:rFonts w:ascii="Arial" w:hAnsi="Arial" w:cs="Arial"/>
        <w:sz w:val="20"/>
      </w:rPr>
      <w:fldChar w:fldCharType="begin"/>
    </w:r>
    <w:r w:rsidRPr="00975981">
      <w:rPr>
        <w:rStyle w:val="PageNumber"/>
        <w:rFonts w:ascii="Arial" w:hAnsi="Arial" w:cs="Arial"/>
        <w:sz w:val="20"/>
      </w:rPr>
      <w:instrText xml:space="preserve"> PAGE </w:instrText>
    </w:r>
    <w:r w:rsidR="001323A9" w:rsidRPr="00975981">
      <w:rPr>
        <w:rStyle w:val="PageNumber"/>
        <w:rFonts w:ascii="Arial" w:hAnsi="Arial" w:cs="Arial"/>
        <w:sz w:val="20"/>
      </w:rPr>
      <w:fldChar w:fldCharType="separate"/>
    </w:r>
    <w:r w:rsidR="00FB4EC5">
      <w:rPr>
        <w:rStyle w:val="PageNumber"/>
        <w:rFonts w:ascii="Arial" w:hAnsi="Arial" w:cs="Arial"/>
        <w:noProof/>
        <w:sz w:val="20"/>
      </w:rPr>
      <w:t>12</w:t>
    </w:r>
    <w:r w:rsidR="001323A9" w:rsidRPr="00975981">
      <w:rPr>
        <w:rStyle w:val="PageNumber"/>
        <w:rFonts w:ascii="Arial" w:hAnsi="Arial" w:cs="Arial"/>
        <w:sz w:val="20"/>
      </w:rPr>
      <w:fldChar w:fldCharType="end"/>
    </w:r>
    <w:r w:rsidRPr="00975981">
      <w:rPr>
        <w:rStyle w:val="PageNumber"/>
        <w:rFonts w:ascii="Arial" w:hAnsi="Arial" w:cs="Arial"/>
        <w:sz w:val="20"/>
      </w:rPr>
      <w:t xml:space="preserve"> of </w:t>
    </w:r>
    <w:r w:rsidR="001323A9" w:rsidRPr="00975981">
      <w:rPr>
        <w:rStyle w:val="PageNumber"/>
        <w:rFonts w:ascii="Arial" w:hAnsi="Arial" w:cs="Arial"/>
        <w:sz w:val="20"/>
      </w:rPr>
      <w:fldChar w:fldCharType="begin"/>
    </w:r>
    <w:r w:rsidRPr="00975981">
      <w:rPr>
        <w:rStyle w:val="PageNumber"/>
        <w:rFonts w:ascii="Arial" w:hAnsi="Arial" w:cs="Arial"/>
        <w:sz w:val="20"/>
      </w:rPr>
      <w:instrText xml:space="preserve"> NUMPAGES </w:instrText>
    </w:r>
    <w:r w:rsidR="001323A9" w:rsidRPr="00975981">
      <w:rPr>
        <w:rStyle w:val="PageNumber"/>
        <w:rFonts w:ascii="Arial" w:hAnsi="Arial" w:cs="Arial"/>
        <w:sz w:val="20"/>
      </w:rPr>
      <w:fldChar w:fldCharType="separate"/>
    </w:r>
    <w:r w:rsidR="00FB4EC5">
      <w:rPr>
        <w:rStyle w:val="PageNumber"/>
        <w:rFonts w:ascii="Arial" w:hAnsi="Arial" w:cs="Arial"/>
        <w:noProof/>
        <w:sz w:val="20"/>
      </w:rPr>
      <w:t>12</w:t>
    </w:r>
    <w:r w:rsidR="001323A9" w:rsidRPr="00975981">
      <w:rPr>
        <w:rStyle w:val="PageNumbe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4D8" w:rsidRPr="00831791" w:rsidRDefault="007664D8" w:rsidP="00510460">
    <w:pPr>
      <w:tabs>
        <w:tab w:val="right" w:pos="9360"/>
      </w:tabs>
      <w:ind w:left="270"/>
      <w:rPr>
        <w:rFonts w:ascii="Arial" w:hAnsi="Arial" w:cs="Arial"/>
        <w:sz w:val="20"/>
      </w:rPr>
    </w:pPr>
    <w:r w:rsidRPr="001A3EDB">
      <w:rPr>
        <w:rFonts w:ascii="Arial" w:hAnsi="Arial" w:cs="Arial"/>
        <w:sz w:val="20"/>
      </w:rPr>
      <w:t>LCP</w:t>
    </w:r>
    <w:r>
      <w:rPr>
        <w:rFonts w:ascii="Arial" w:hAnsi="Arial" w:cs="Arial"/>
        <w:sz w:val="20"/>
      </w:rPr>
      <w:t>100</w:t>
    </w:r>
    <w:r w:rsidRPr="001A3EDB">
      <w:rPr>
        <w:rFonts w:ascii="Arial" w:hAnsi="Arial" w:cs="Arial"/>
        <w:sz w:val="20"/>
      </w:rPr>
      <w:t xml:space="preserve"> </w:t>
    </w:r>
    <w:r>
      <w:rPr>
        <w:rFonts w:ascii="Arial" w:hAnsi="Arial" w:cs="Arial"/>
        <w:kern w:val="16"/>
        <w:sz w:val="20"/>
      </w:rPr>
      <w:t>(2/12</w:t>
    </w:r>
    <w:r w:rsidRPr="001A3EDB">
      <w:rPr>
        <w:rFonts w:ascii="Arial" w:hAnsi="Arial" w:cs="Arial"/>
        <w:kern w:val="16"/>
        <w:sz w:val="20"/>
      </w:rPr>
      <w:t xml:space="preserve">) </w:t>
    </w:r>
    <w:r w:rsidRPr="001A3EDB">
      <w:rPr>
        <w:rFonts w:ascii="Arial" w:hAnsi="Arial" w:cs="Arial"/>
        <w:sz w:val="20"/>
      </w:rPr>
      <w:t xml:space="preserve">© </w:t>
    </w:r>
    <w:r>
      <w:rPr>
        <w:rFonts w:ascii="Arial" w:hAnsi="Arial" w:cs="Arial"/>
        <w:kern w:val="16"/>
        <w:sz w:val="20"/>
      </w:rPr>
      <w:t xml:space="preserve">2012 ProAssurance </w:t>
    </w:r>
    <w:r w:rsidR="00513F39">
      <w:rPr>
        <w:rFonts w:ascii="Arial" w:hAnsi="Arial" w:cs="Arial"/>
        <w:kern w:val="16"/>
        <w:sz w:val="20"/>
      </w:rPr>
      <w:t>Corporation</w:t>
    </w:r>
    <w:r>
      <w:rPr>
        <w:rFonts w:ascii="Arial" w:hAnsi="Arial" w:cs="Arial"/>
        <w:kern w:val="16"/>
        <w:sz w:val="20"/>
      </w:rPr>
      <w:tab/>
    </w:r>
    <w:r w:rsidRPr="00831791">
      <w:rPr>
        <w:rFonts w:ascii="Arial" w:hAnsi="Arial" w:cs="Arial"/>
        <w:kern w:val="16"/>
        <w:sz w:val="20"/>
      </w:rPr>
      <w:t xml:space="preserve">Page </w:t>
    </w:r>
    <w:r w:rsidR="001323A9" w:rsidRPr="00831791">
      <w:rPr>
        <w:rStyle w:val="PageNumber"/>
        <w:rFonts w:ascii="Arial" w:hAnsi="Arial" w:cs="Arial"/>
        <w:sz w:val="20"/>
      </w:rPr>
      <w:fldChar w:fldCharType="begin"/>
    </w:r>
    <w:r w:rsidRPr="00831791">
      <w:rPr>
        <w:rStyle w:val="PageNumber"/>
        <w:rFonts w:ascii="Arial" w:hAnsi="Arial" w:cs="Arial"/>
        <w:sz w:val="20"/>
      </w:rPr>
      <w:instrText xml:space="preserve"> PAGE </w:instrText>
    </w:r>
    <w:r w:rsidR="001323A9" w:rsidRPr="00831791">
      <w:rPr>
        <w:rStyle w:val="PageNumber"/>
        <w:rFonts w:ascii="Arial" w:hAnsi="Arial" w:cs="Arial"/>
        <w:sz w:val="20"/>
      </w:rPr>
      <w:fldChar w:fldCharType="separate"/>
    </w:r>
    <w:r w:rsidR="00FB4EC5">
      <w:rPr>
        <w:rStyle w:val="PageNumber"/>
        <w:rFonts w:ascii="Arial" w:hAnsi="Arial" w:cs="Arial"/>
        <w:noProof/>
        <w:sz w:val="20"/>
      </w:rPr>
      <w:t>1</w:t>
    </w:r>
    <w:r w:rsidR="001323A9" w:rsidRPr="00831791">
      <w:rPr>
        <w:rStyle w:val="PageNumber"/>
        <w:rFonts w:ascii="Arial" w:hAnsi="Arial" w:cs="Arial"/>
        <w:sz w:val="20"/>
      </w:rPr>
      <w:fldChar w:fldCharType="end"/>
    </w:r>
    <w:r w:rsidRPr="00831791">
      <w:rPr>
        <w:rStyle w:val="PageNumber"/>
        <w:rFonts w:ascii="Arial" w:hAnsi="Arial" w:cs="Arial"/>
        <w:sz w:val="20"/>
      </w:rPr>
      <w:t xml:space="preserve"> of </w:t>
    </w:r>
    <w:r w:rsidR="001323A9" w:rsidRPr="00831791">
      <w:rPr>
        <w:rStyle w:val="PageNumber"/>
        <w:rFonts w:ascii="Arial" w:hAnsi="Arial" w:cs="Arial"/>
        <w:sz w:val="20"/>
      </w:rPr>
      <w:fldChar w:fldCharType="begin"/>
    </w:r>
    <w:r w:rsidRPr="00831791">
      <w:rPr>
        <w:rStyle w:val="PageNumber"/>
        <w:rFonts w:ascii="Arial" w:hAnsi="Arial" w:cs="Arial"/>
        <w:sz w:val="20"/>
      </w:rPr>
      <w:instrText xml:space="preserve"> NUMPAGES </w:instrText>
    </w:r>
    <w:r w:rsidR="001323A9" w:rsidRPr="00831791">
      <w:rPr>
        <w:rStyle w:val="PageNumber"/>
        <w:rFonts w:ascii="Arial" w:hAnsi="Arial" w:cs="Arial"/>
        <w:sz w:val="20"/>
      </w:rPr>
      <w:fldChar w:fldCharType="separate"/>
    </w:r>
    <w:r w:rsidR="00FB4EC5">
      <w:rPr>
        <w:rStyle w:val="PageNumber"/>
        <w:rFonts w:ascii="Arial" w:hAnsi="Arial" w:cs="Arial"/>
        <w:noProof/>
        <w:sz w:val="20"/>
      </w:rPr>
      <w:t>1</w:t>
    </w:r>
    <w:r w:rsidR="001323A9" w:rsidRPr="00831791">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4D8" w:rsidRDefault="007664D8">
      <w:r>
        <w:separator/>
      </w:r>
    </w:p>
  </w:footnote>
  <w:footnote w:type="continuationSeparator" w:id="0">
    <w:p w:rsidR="007664D8" w:rsidRDefault="007664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4D8" w:rsidRDefault="007664D8" w:rsidP="00975981">
    <w:pPr>
      <w:pStyle w:val="Header"/>
    </w:pPr>
    <w:r>
      <w:rPr>
        <w:noProof/>
      </w:rPr>
      <w:drawing>
        <wp:anchor distT="0" distB="0" distL="114300" distR="114300" simplePos="0" relativeHeight="251662336" behindDoc="0" locked="0" layoutInCell="1" allowOverlap="1">
          <wp:simplePos x="0" y="0"/>
          <wp:positionH relativeFrom="column">
            <wp:posOffset>4533900</wp:posOffset>
          </wp:positionH>
          <wp:positionV relativeFrom="paragraph">
            <wp:posOffset>-342900</wp:posOffset>
          </wp:positionV>
          <wp:extent cx="2543175" cy="885825"/>
          <wp:effectExtent l="19050" t="0" r="9525" b="0"/>
          <wp:wrapNone/>
          <wp:docPr id="1" name="Picture 3" descr="E:\Lawye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awyerCare.jpg"/>
                  <pic:cNvPicPr>
                    <a:picLocks noChangeAspect="1" noChangeArrowheads="1"/>
                  </pic:cNvPicPr>
                </pic:nvPicPr>
                <pic:blipFill>
                  <a:blip r:embed="rId1"/>
                  <a:srcRect/>
                  <a:stretch>
                    <a:fillRect/>
                  </a:stretch>
                </pic:blipFill>
                <pic:spPr bwMode="auto">
                  <a:xfrm>
                    <a:off x="0" y="0"/>
                    <a:ext cx="2543175" cy="88582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-38100</wp:posOffset>
          </wp:positionH>
          <wp:positionV relativeFrom="paragraph">
            <wp:posOffset>-190500</wp:posOffset>
          </wp:positionV>
          <wp:extent cx="2449830" cy="485775"/>
          <wp:effectExtent l="19050" t="0" r="7620" b="0"/>
          <wp:wrapNone/>
          <wp:docPr id="5" name="Picture 4" descr="H:\LOGOS\LogoPant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S\LogoPantoneU.jpg"/>
                  <pic:cNvPicPr>
                    <a:picLocks noChangeAspect="1" noChangeArrowheads="1"/>
                  </pic:cNvPicPr>
                </pic:nvPicPr>
                <pic:blipFill>
                  <a:blip r:embed="rId2"/>
                  <a:srcRect/>
                  <a:stretch>
                    <a:fillRect/>
                  </a:stretch>
                </pic:blipFill>
                <pic:spPr bwMode="auto">
                  <a:xfrm>
                    <a:off x="0" y="0"/>
                    <a:ext cx="2449830" cy="485775"/>
                  </a:xfrm>
                  <a:prstGeom prst="rect">
                    <a:avLst/>
                  </a:prstGeom>
                  <a:noFill/>
                  <a:ln w="9525">
                    <a:noFill/>
                    <a:miter lim="800000"/>
                    <a:headEnd/>
                    <a:tailEnd/>
                  </a:ln>
                </pic:spPr>
              </pic:pic>
            </a:graphicData>
          </a:graphic>
        </wp:anchor>
      </w:drawing>
    </w:r>
  </w:p>
  <w:p w:rsidR="007664D8" w:rsidRDefault="007664D8">
    <w:pPr>
      <w:pStyle w:val="Header"/>
    </w:pPr>
  </w:p>
  <w:p w:rsidR="007664D8" w:rsidRDefault="007664D8">
    <w:pPr>
      <w:pStyle w:val="Header"/>
    </w:pPr>
  </w:p>
  <w:p w:rsidR="007664D8" w:rsidRDefault="007664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7BC"/>
    <w:multiLevelType w:val="singleLevel"/>
    <w:tmpl w:val="C9E009E6"/>
    <w:lvl w:ilvl="0">
      <w:start w:val="1"/>
      <w:numFmt w:val="lowerRoman"/>
      <w:lvlText w:val="(%1)"/>
      <w:lvlJc w:val="left"/>
      <w:pPr>
        <w:tabs>
          <w:tab w:val="num" w:pos="1440"/>
        </w:tabs>
        <w:ind w:left="1440" w:hanging="720"/>
      </w:pPr>
    </w:lvl>
  </w:abstractNum>
  <w:abstractNum w:abstractNumId="1">
    <w:nsid w:val="0CD14DB1"/>
    <w:multiLevelType w:val="singleLevel"/>
    <w:tmpl w:val="F6C23D3E"/>
    <w:lvl w:ilvl="0">
      <w:start w:val="1"/>
      <w:numFmt w:val="lowerLetter"/>
      <w:lvlText w:val="%1)"/>
      <w:legacy w:legacy="1" w:legacySpace="0" w:legacyIndent="360"/>
      <w:lvlJc w:val="left"/>
      <w:pPr>
        <w:ind w:left="1080" w:hanging="360"/>
      </w:pPr>
    </w:lvl>
  </w:abstractNum>
  <w:abstractNum w:abstractNumId="2">
    <w:nsid w:val="0E086A71"/>
    <w:multiLevelType w:val="hybridMultilevel"/>
    <w:tmpl w:val="C29A2644"/>
    <w:lvl w:ilvl="0" w:tplc="8AF8CD5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DE11A6"/>
    <w:multiLevelType w:val="hybridMultilevel"/>
    <w:tmpl w:val="6326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67E9A"/>
    <w:multiLevelType w:val="hybridMultilevel"/>
    <w:tmpl w:val="6E16D8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21568"/>
    <w:multiLevelType w:val="multilevel"/>
    <w:tmpl w:val="2782F51A"/>
    <w:lvl w:ilvl="0">
      <w:start w:val="1"/>
      <w:numFmt w:val="lowerLetter"/>
      <w:lvlText w:val="%1)"/>
      <w:lvlJc w:val="left"/>
      <w:pPr>
        <w:ind w:left="222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4701AE4"/>
    <w:multiLevelType w:val="singleLevel"/>
    <w:tmpl w:val="F6C23D3E"/>
    <w:lvl w:ilvl="0">
      <w:start w:val="1"/>
      <w:numFmt w:val="lowerLetter"/>
      <w:lvlText w:val="%1)"/>
      <w:legacy w:legacy="1" w:legacySpace="0" w:legacyIndent="360"/>
      <w:lvlJc w:val="left"/>
      <w:pPr>
        <w:ind w:left="1080" w:hanging="360"/>
      </w:pPr>
    </w:lvl>
  </w:abstractNum>
  <w:abstractNum w:abstractNumId="7">
    <w:nsid w:val="374B07AF"/>
    <w:multiLevelType w:val="singleLevel"/>
    <w:tmpl w:val="8D5CA35C"/>
    <w:lvl w:ilvl="0">
      <w:start w:val="1"/>
      <w:numFmt w:val="lowerLetter"/>
      <w:lvlText w:val="%1)"/>
      <w:lvlJc w:val="left"/>
      <w:pPr>
        <w:tabs>
          <w:tab w:val="num" w:pos="720"/>
        </w:tabs>
        <w:ind w:left="720" w:hanging="720"/>
      </w:pPr>
      <w:rPr>
        <w:rFonts w:hint="default"/>
      </w:rPr>
    </w:lvl>
  </w:abstractNum>
  <w:abstractNum w:abstractNumId="8">
    <w:nsid w:val="37ED2E19"/>
    <w:multiLevelType w:val="hybridMultilevel"/>
    <w:tmpl w:val="5CBCF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DE6D92"/>
    <w:multiLevelType w:val="singleLevel"/>
    <w:tmpl w:val="F6C23D3E"/>
    <w:lvl w:ilvl="0">
      <w:start w:val="1"/>
      <w:numFmt w:val="lowerLetter"/>
      <w:lvlText w:val="%1)"/>
      <w:legacy w:legacy="1" w:legacySpace="0" w:legacyIndent="360"/>
      <w:lvlJc w:val="left"/>
      <w:pPr>
        <w:ind w:left="1080" w:hanging="360"/>
      </w:pPr>
    </w:lvl>
  </w:abstractNum>
  <w:abstractNum w:abstractNumId="10">
    <w:nsid w:val="414C52EA"/>
    <w:multiLevelType w:val="hybridMultilevel"/>
    <w:tmpl w:val="2782F51A"/>
    <w:lvl w:ilvl="0" w:tplc="1C123486">
      <w:start w:val="1"/>
      <w:numFmt w:val="lowerLetter"/>
      <w:lvlText w:val="%1)"/>
      <w:lvlJc w:val="left"/>
      <w:pPr>
        <w:ind w:left="294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1AD53BC"/>
    <w:multiLevelType w:val="hybridMultilevel"/>
    <w:tmpl w:val="035093E6"/>
    <w:lvl w:ilvl="0" w:tplc="67F8129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2928BD"/>
    <w:multiLevelType w:val="singleLevel"/>
    <w:tmpl w:val="F6C23D3E"/>
    <w:lvl w:ilvl="0">
      <w:start w:val="1"/>
      <w:numFmt w:val="lowerLetter"/>
      <w:lvlText w:val="%1)"/>
      <w:legacy w:legacy="1" w:legacySpace="0" w:legacyIndent="360"/>
      <w:lvlJc w:val="left"/>
      <w:pPr>
        <w:ind w:left="1080" w:hanging="360"/>
      </w:pPr>
    </w:lvl>
  </w:abstractNum>
  <w:abstractNum w:abstractNumId="13">
    <w:nsid w:val="48A409B6"/>
    <w:multiLevelType w:val="singleLevel"/>
    <w:tmpl w:val="842E3FFA"/>
    <w:lvl w:ilvl="0">
      <w:start w:val="1"/>
      <w:numFmt w:val="lowerLetter"/>
      <w:lvlText w:val="%1)"/>
      <w:legacy w:legacy="1" w:legacySpace="0" w:legacyIndent="360"/>
      <w:lvlJc w:val="left"/>
      <w:pPr>
        <w:ind w:left="1800" w:hanging="360"/>
      </w:pPr>
    </w:lvl>
  </w:abstractNum>
  <w:abstractNum w:abstractNumId="14">
    <w:nsid w:val="4C227776"/>
    <w:multiLevelType w:val="singleLevel"/>
    <w:tmpl w:val="F6C23D3E"/>
    <w:lvl w:ilvl="0">
      <w:start w:val="1"/>
      <w:numFmt w:val="lowerLetter"/>
      <w:lvlText w:val="%1)"/>
      <w:legacy w:legacy="1" w:legacySpace="0" w:legacyIndent="360"/>
      <w:lvlJc w:val="left"/>
      <w:pPr>
        <w:ind w:left="1080" w:hanging="360"/>
      </w:pPr>
    </w:lvl>
  </w:abstractNum>
  <w:abstractNum w:abstractNumId="15">
    <w:nsid w:val="4C2310C9"/>
    <w:multiLevelType w:val="hybridMultilevel"/>
    <w:tmpl w:val="5DECBFD8"/>
    <w:lvl w:ilvl="0" w:tplc="67F812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CD03A2"/>
    <w:multiLevelType w:val="hybridMultilevel"/>
    <w:tmpl w:val="3110839A"/>
    <w:lvl w:ilvl="0" w:tplc="190AD92A">
      <w:start w:val="1"/>
      <w:numFmt w:val="lowerLetter"/>
      <w:lvlText w:val="%1)"/>
      <w:lvlJc w:val="left"/>
      <w:pPr>
        <w:ind w:left="22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17BF7"/>
    <w:multiLevelType w:val="hybridMultilevel"/>
    <w:tmpl w:val="A11C6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70317C"/>
    <w:multiLevelType w:val="singleLevel"/>
    <w:tmpl w:val="D9D07FF2"/>
    <w:lvl w:ilvl="0">
      <w:start w:val="1"/>
      <w:numFmt w:val="lowerLetter"/>
      <w:lvlText w:val="%1)"/>
      <w:legacy w:legacy="1" w:legacySpace="0" w:legacyIndent="360"/>
      <w:lvlJc w:val="left"/>
      <w:pPr>
        <w:ind w:left="1440" w:hanging="360"/>
      </w:pPr>
      <w:rPr>
        <w:i w:val="0"/>
      </w:rPr>
    </w:lvl>
  </w:abstractNum>
  <w:abstractNum w:abstractNumId="19">
    <w:nsid w:val="53814ADC"/>
    <w:multiLevelType w:val="singleLevel"/>
    <w:tmpl w:val="F6C23D3E"/>
    <w:lvl w:ilvl="0">
      <w:start w:val="1"/>
      <w:numFmt w:val="lowerLetter"/>
      <w:lvlText w:val="%1)"/>
      <w:legacy w:legacy="1" w:legacySpace="0" w:legacyIndent="360"/>
      <w:lvlJc w:val="left"/>
      <w:pPr>
        <w:ind w:left="1080" w:hanging="360"/>
      </w:pPr>
    </w:lvl>
  </w:abstractNum>
  <w:abstractNum w:abstractNumId="20">
    <w:nsid w:val="547F5719"/>
    <w:multiLevelType w:val="hybridMultilevel"/>
    <w:tmpl w:val="36CA4A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71CC4"/>
    <w:multiLevelType w:val="singleLevel"/>
    <w:tmpl w:val="842E3FFA"/>
    <w:lvl w:ilvl="0">
      <w:start w:val="1"/>
      <w:numFmt w:val="lowerLetter"/>
      <w:lvlText w:val="%1)"/>
      <w:legacy w:legacy="1" w:legacySpace="0" w:legacyIndent="360"/>
      <w:lvlJc w:val="left"/>
      <w:pPr>
        <w:ind w:left="2225" w:hanging="360"/>
      </w:pPr>
    </w:lvl>
  </w:abstractNum>
  <w:abstractNum w:abstractNumId="22">
    <w:nsid w:val="5FC55377"/>
    <w:multiLevelType w:val="singleLevel"/>
    <w:tmpl w:val="F6C23D3E"/>
    <w:lvl w:ilvl="0">
      <w:start w:val="1"/>
      <w:numFmt w:val="lowerLetter"/>
      <w:lvlText w:val="%1)"/>
      <w:legacy w:legacy="1" w:legacySpace="0" w:legacyIndent="360"/>
      <w:lvlJc w:val="left"/>
      <w:pPr>
        <w:ind w:left="1080" w:hanging="360"/>
      </w:pPr>
    </w:lvl>
  </w:abstractNum>
  <w:abstractNum w:abstractNumId="23">
    <w:nsid w:val="603F1162"/>
    <w:multiLevelType w:val="hybridMultilevel"/>
    <w:tmpl w:val="1B5ACD0A"/>
    <w:lvl w:ilvl="0" w:tplc="8AF8CD5C">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9A0EE7"/>
    <w:multiLevelType w:val="singleLevel"/>
    <w:tmpl w:val="F6C23D3E"/>
    <w:lvl w:ilvl="0">
      <w:start w:val="1"/>
      <w:numFmt w:val="lowerLetter"/>
      <w:lvlText w:val="%1)"/>
      <w:legacy w:legacy="1" w:legacySpace="0" w:legacyIndent="360"/>
      <w:lvlJc w:val="left"/>
      <w:pPr>
        <w:ind w:left="1080" w:hanging="360"/>
      </w:pPr>
    </w:lvl>
  </w:abstractNum>
  <w:abstractNum w:abstractNumId="25">
    <w:nsid w:val="6AD668A5"/>
    <w:multiLevelType w:val="singleLevel"/>
    <w:tmpl w:val="EF066E52"/>
    <w:lvl w:ilvl="0">
      <w:start w:val="1"/>
      <w:numFmt w:val="lowerLetter"/>
      <w:lvlText w:val="%1)"/>
      <w:lvlJc w:val="left"/>
      <w:pPr>
        <w:ind w:left="1080" w:hanging="360"/>
      </w:pPr>
      <w:rPr>
        <w:rFonts w:hint="default"/>
        <w:b w:val="0"/>
        <w:i w:val="0"/>
      </w:rPr>
    </w:lvl>
  </w:abstractNum>
  <w:abstractNum w:abstractNumId="26">
    <w:nsid w:val="6AF8075E"/>
    <w:multiLevelType w:val="singleLevel"/>
    <w:tmpl w:val="F6C23D3E"/>
    <w:lvl w:ilvl="0">
      <w:start w:val="1"/>
      <w:numFmt w:val="lowerLetter"/>
      <w:lvlText w:val="%1)"/>
      <w:legacy w:legacy="1" w:legacySpace="0" w:legacyIndent="360"/>
      <w:lvlJc w:val="left"/>
      <w:pPr>
        <w:ind w:left="1080" w:hanging="360"/>
      </w:pPr>
    </w:lvl>
  </w:abstractNum>
  <w:abstractNum w:abstractNumId="27">
    <w:nsid w:val="6C611115"/>
    <w:multiLevelType w:val="singleLevel"/>
    <w:tmpl w:val="F6C23D3E"/>
    <w:lvl w:ilvl="0">
      <w:start w:val="1"/>
      <w:numFmt w:val="lowerLetter"/>
      <w:lvlText w:val="%1)"/>
      <w:legacy w:legacy="1" w:legacySpace="0" w:legacyIndent="360"/>
      <w:lvlJc w:val="left"/>
      <w:pPr>
        <w:ind w:left="1080" w:hanging="360"/>
      </w:pPr>
    </w:lvl>
  </w:abstractNum>
  <w:abstractNum w:abstractNumId="28">
    <w:nsid w:val="6D551E60"/>
    <w:multiLevelType w:val="singleLevel"/>
    <w:tmpl w:val="F6C23D3E"/>
    <w:lvl w:ilvl="0">
      <w:start w:val="1"/>
      <w:numFmt w:val="lowerLetter"/>
      <w:lvlText w:val="%1)"/>
      <w:legacy w:legacy="1" w:legacySpace="0" w:legacyIndent="360"/>
      <w:lvlJc w:val="left"/>
      <w:pPr>
        <w:ind w:left="360" w:hanging="360"/>
      </w:pPr>
    </w:lvl>
  </w:abstractNum>
  <w:abstractNum w:abstractNumId="29">
    <w:nsid w:val="6E0C21D1"/>
    <w:multiLevelType w:val="singleLevel"/>
    <w:tmpl w:val="F6C23D3E"/>
    <w:lvl w:ilvl="0">
      <w:start w:val="1"/>
      <w:numFmt w:val="lowerLetter"/>
      <w:lvlText w:val="%1)"/>
      <w:legacy w:legacy="1" w:legacySpace="0" w:legacyIndent="360"/>
      <w:lvlJc w:val="left"/>
      <w:pPr>
        <w:ind w:left="1080" w:hanging="360"/>
      </w:pPr>
    </w:lvl>
  </w:abstractNum>
  <w:abstractNum w:abstractNumId="30">
    <w:nsid w:val="7110351C"/>
    <w:multiLevelType w:val="singleLevel"/>
    <w:tmpl w:val="5E429136"/>
    <w:lvl w:ilvl="0">
      <w:start w:val="1"/>
      <w:numFmt w:val="lowerRoman"/>
      <w:lvlText w:val="%1)"/>
      <w:legacy w:legacy="1" w:legacySpace="0" w:legacyIndent="360"/>
      <w:lvlJc w:val="left"/>
      <w:pPr>
        <w:ind w:left="1800" w:hanging="360"/>
      </w:pPr>
    </w:lvl>
  </w:abstractNum>
  <w:num w:numId="1">
    <w:abstractNumId w:val="25"/>
  </w:num>
  <w:num w:numId="2">
    <w:abstractNumId w:val="25"/>
    <w:lvlOverride w:ilvl="0">
      <w:lvl w:ilvl="0">
        <w:start w:val="1"/>
        <w:numFmt w:val="lowerLetter"/>
        <w:lvlText w:val="%1)"/>
        <w:legacy w:legacy="1" w:legacySpace="0" w:legacyIndent="360"/>
        <w:lvlJc w:val="left"/>
        <w:pPr>
          <w:ind w:left="1080" w:hanging="360"/>
        </w:pPr>
        <w:rPr>
          <w:b w:val="0"/>
          <w:i w:val="0"/>
        </w:rPr>
      </w:lvl>
    </w:lvlOverride>
  </w:num>
  <w:num w:numId="3">
    <w:abstractNumId w:val="27"/>
  </w:num>
  <w:num w:numId="4">
    <w:abstractNumId w:val="27"/>
    <w:lvlOverride w:ilvl="0">
      <w:lvl w:ilvl="0">
        <w:start w:val="1"/>
        <w:numFmt w:val="lowerLetter"/>
        <w:lvlText w:val="%1)"/>
        <w:legacy w:legacy="1" w:legacySpace="0" w:legacyIndent="360"/>
        <w:lvlJc w:val="left"/>
        <w:pPr>
          <w:ind w:left="1080" w:hanging="360"/>
        </w:pPr>
        <w:rPr>
          <w:b w:val="0"/>
          <w:i w:val="0"/>
        </w:rPr>
      </w:lvl>
    </w:lvlOverride>
  </w:num>
  <w:num w:numId="5">
    <w:abstractNumId w:val="29"/>
  </w:num>
  <w:num w:numId="6">
    <w:abstractNumId w:val="28"/>
  </w:num>
  <w:num w:numId="7">
    <w:abstractNumId w:val="12"/>
  </w:num>
  <w:num w:numId="8">
    <w:abstractNumId w:val="1"/>
  </w:num>
  <w:num w:numId="9">
    <w:abstractNumId w:val="24"/>
  </w:num>
  <w:num w:numId="10">
    <w:abstractNumId w:val="19"/>
  </w:num>
  <w:num w:numId="11">
    <w:abstractNumId w:val="22"/>
  </w:num>
  <w:num w:numId="12">
    <w:abstractNumId w:val="9"/>
  </w:num>
  <w:num w:numId="13">
    <w:abstractNumId w:val="14"/>
  </w:num>
  <w:num w:numId="14">
    <w:abstractNumId w:val="26"/>
  </w:num>
  <w:num w:numId="15">
    <w:abstractNumId w:val="18"/>
  </w:num>
  <w:num w:numId="16">
    <w:abstractNumId w:val="6"/>
  </w:num>
  <w:num w:numId="17">
    <w:abstractNumId w:val="30"/>
  </w:num>
  <w:num w:numId="18">
    <w:abstractNumId w:val="7"/>
  </w:num>
  <w:num w:numId="19">
    <w:abstractNumId w:val="0"/>
  </w:num>
  <w:num w:numId="20">
    <w:abstractNumId w:val="17"/>
  </w:num>
  <w:num w:numId="21">
    <w:abstractNumId w:val="3"/>
  </w:num>
  <w:num w:numId="22">
    <w:abstractNumId w:val="4"/>
  </w:num>
  <w:num w:numId="23">
    <w:abstractNumId w:val="2"/>
  </w:num>
  <w:num w:numId="24">
    <w:abstractNumId w:val="13"/>
  </w:num>
  <w:num w:numId="25">
    <w:abstractNumId w:val="21"/>
  </w:num>
  <w:num w:numId="26">
    <w:abstractNumId w:val="8"/>
  </w:num>
  <w:num w:numId="27">
    <w:abstractNumId w:val="20"/>
  </w:num>
  <w:num w:numId="28">
    <w:abstractNumId w:val="23"/>
  </w:num>
  <w:num w:numId="29">
    <w:abstractNumId w:val="11"/>
  </w:num>
  <w:num w:numId="30">
    <w:abstractNumId w:val="15"/>
  </w:num>
  <w:num w:numId="31">
    <w:abstractNumId w:val="16"/>
  </w:num>
  <w:num w:numId="32">
    <w:abstractNumId w:val="10"/>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rsids>
    <w:rsidRoot w:val="00CA5104"/>
    <w:rsid w:val="0000320E"/>
    <w:rsid w:val="000038B7"/>
    <w:rsid w:val="00005397"/>
    <w:rsid w:val="00012911"/>
    <w:rsid w:val="00012D77"/>
    <w:rsid w:val="0001631D"/>
    <w:rsid w:val="000414CC"/>
    <w:rsid w:val="000442BE"/>
    <w:rsid w:val="00045DBA"/>
    <w:rsid w:val="00061DB0"/>
    <w:rsid w:val="00071619"/>
    <w:rsid w:val="00084857"/>
    <w:rsid w:val="00091A8A"/>
    <w:rsid w:val="000963D3"/>
    <w:rsid w:val="000A72B4"/>
    <w:rsid w:val="000B0F77"/>
    <w:rsid w:val="000C0C84"/>
    <w:rsid w:val="000C26CF"/>
    <w:rsid w:val="000C6D3E"/>
    <w:rsid w:val="000D723D"/>
    <w:rsid w:val="000E05F0"/>
    <w:rsid w:val="000E2447"/>
    <w:rsid w:val="000E732B"/>
    <w:rsid w:val="000F52CE"/>
    <w:rsid w:val="00107E67"/>
    <w:rsid w:val="00117367"/>
    <w:rsid w:val="00122D58"/>
    <w:rsid w:val="001245FF"/>
    <w:rsid w:val="00124CF3"/>
    <w:rsid w:val="00126E21"/>
    <w:rsid w:val="001323A9"/>
    <w:rsid w:val="001405FA"/>
    <w:rsid w:val="00145EFE"/>
    <w:rsid w:val="00165E27"/>
    <w:rsid w:val="0017287D"/>
    <w:rsid w:val="00184D82"/>
    <w:rsid w:val="00185546"/>
    <w:rsid w:val="001A1B56"/>
    <w:rsid w:val="001A3EDB"/>
    <w:rsid w:val="001A6816"/>
    <w:rsid w:val="001B16F2"/>
    <w:rsid w:val="001D2D53"/>
    <w:rsid w:val="001D5C87"/>
    <w:rsid w:val="001F06B9"/>
    <w:rsid w:val="001F31A3"/>
    <w:rsid w:val="00202CAD"/>
    <w:rsid w:val="0021299E"/>
    <w:rsid w:val="00215AFD"/>
    <w:rsid w:val="00221693"/>
    <w:rsid w:val="00221DB3"/>
    <w:rsid w:val="002247BB"/>
    <w:rsid w:val="002318B0"/>
    <w:rsid w:val="00236A3D"/>
    <w:rsid w:val="002518F0"/>
    <w:rsid w:val="00263B57"/>
    <w:rsid w:val="00266575"/>
    <w:rsid w:val="00273A1B"/>
    <w:rsid w:val="00273E16"/>
    <w:rsid w:val="00277FB3"/>
    <w:rsid w:val="00292744"/>
    <w:rsid w:val="002A23C4"/>
    <w:rsid w:val="002C1800"/>
    <w:rsid w:val="002D5F17"/>
    <w:rsid w:val="002E29E0"/>
    <w:rsid w:val="002E468A"/>
    <w:rsid w:val="002F0478"/>
    <w:rsid w:val="003115A7"/>
    <w:rsid w:val="00314B37"/>
    <w:rsid w:val="00320F15"/>
    <w:rsid w:val="0032597E"/>
    <w:rsid w:val="003354D6"/>
    <w:rsid w:val="00336604"/>
    <w:rsid w:val="00336BBE"/>
    <w:rsid w:val="0034129B"/>
    <w:rsid w:val="003429DC"/>
    <w:rsid w:val="00361F5F"/>
    <w:rsid w:val="00363623"/>
    <w:rsid w:val="00364738"/>
    <w:rsid w:val="003825C5"/>
    <w:rsid w:val="00386440"/>
    <w:rsid w:val="003872E4"/>
    <w:rsid w:val="003A17A1"/>
    <w:rsid w:val="003A5166"/>
    <w:rsid w:val="003B0C21"/>
    <w:rsid w:val="003C1C56"/>
    <w:rsid w:val="003C26FC"/>
    <w:rsid w:val="003C6B5E"/>
    <w:rsid w:val="003D1C0E"/>
    <w:rsid w:val="003E3EFC"/>
    <w:rsid w:val="0040408D"/>
    <w:rsid w:val="004214F8"/>
    <w:rsid w:val="00443903"/>
    <w:rsid w:val="0044442F"/>
    <w:rsid w:val="0044731D"/>
    <w:rsid w:val="00453135"/>
    <w:rsid w:val="00453DB0"/>
    <w:rsid w:val="00460B86"/>
    <w:rsid w:val="00460D73"/>
    <w:rsid w:val="00464601"/>
    <w:rsid w:val="0046562C"/>
    <w:rsid w:val="004951E2"/>
    <w:rsid w:val="004A6170"/>
    <w:rsid w:val="004B3239"/>
    <w:rsid w:val="004B3815"/>
    <w:rsid w:val="004C1C42"/>
    <w:rsid w:val="004C3F99"/>
    <w:rsid w:val="004C448F"/>
    <w:rsid w:val="004D3C4E"/>
    <w:rsid w:val="004D5117"/>
    <w:rsid w:val="004D532A"/>
    <w:rsid w:val="004E3F0F"/>
    <w:rsid w:val="004E4EAB"/>
    <w:rsid w:val="004E52D0"/>
    <w:rsid w:val="0050412D"/>
    <w:rsid w:val="00510460"/>
    <w:rsid w:val="00510B9A"/>
    <w:rsid w:val="00513F39"/>
    <w:rsid w:val="00520815"/>
    <w:rsid w:val="005254F4"/>
    <w:rsid w:val="00525B94"/>
    <w:rsid w:val="0054103F"/>
    <w:rsid w:val="00546585"/>
    <w:rsid w:val="0054779C"/>
    <w:rsid w:val="00553B17"/>
    <w:rsid w:val="00553FF3"/>
    <w:rsid w:val="005661ED"/>
    <w:rsid w:val="00571924"/>
    <w:rsid w:val="005721AC"/>
    <w:rsid w:val="005A38D9"/>
    <w:rsid w:val="005A4120"/>
    <w:rsid w:val="005A67F7"/>
    <w:rsid w:val="005A6FAC"/>
    <w:rsid w:val="005B37A2"/>
    <w:rsid w:val="005D5ADE"/>
    <w:rsid w:val="005E1C55"/>
    <w:rsid w:val="00603943"/>
    <w:rsid w:val="00611AA0"/>
    <w:rsid w:val="0063102A"/>
    <w:rsid w:val="00633BAD"/>
    <w:rsid w:val="0064181F"/>
    <w:rsid w:val="00672BD7"/>
    <w:rsid w:val="00677F73"/>
    <w:rsid w:val="00684CA3"/>
    <w:rsid w:val="00690416"/>
    <w:rsid w:val="0069616A"/>
    <w:rsid w:val="00696F20"/>
    <w:rsid w:val="006A2033"/>
    <w:rsid w:val="006A3A74"/>
    <w:rsid w:val="006B009B"/>
    <w:rsid w:val="006C150C"/>
    <w:rsid w:val="006C2FE1"/>
    <w:rsid w:val="006D27B4"/>
    <w:rsid w:val="006D4526"/>
    <w:rsid w:val="006D4728"/>
    <w:rsid w:val="006D5EA1"/>
    <w:rsid w:val="006D71E4"/>
    <w:rsid w:val="006D72B2"/>
    <w:rsid w:val="006E02FB"/>
    <w:rsid w:val="006E46AB"/>
    <w:rsid w:val="006F3AF7"/>
    <w:rsid w:val="00700189"/>
    <w:rsid w:val="007037B5"/>
    <w:rsid w:val="007168B6"/>
    <w:rsid w:val="007174B7"/>
    <w:rsid w:val="0072093F"/>
    <w:rsid w:val="00720F5A"/>
    <w:rsid w:val="00721D86"/>
    <w:rsid w:val="00724810"/>
    <w:rsid w:val="00730CAA"/>
    <w:rsid w:val="00740191"/>
    <w:rsid w:val="00745635"/>
    <w:rsid w:val="00756DA1"/>
    <w:rsid w:val="007576A0"/>
    <w:rsid w:val="007664D8"/>
    <w:rsid w:val="00767719"/>
    <w:rsid w:val="0077395F"/>
    <w:rsid w:val="00774E31"/>
    <w:rsid w:val="00780C02"/>
    <w:rsid w:val="00782BFE"/>
    <w:rsid w:val="007C61F0"/>
    <w:rsid w:val="007E658A"/>
    <w:rsid w:val="007F5CDB"/>
    <w:rsid w:val="00803749"/>
    <w:rsid w:val="008042E9"/>
    <w:rsid w:val="00831791"/>
    <w:rsid w:val="00832A7F"/>
    <w:rsid w:val="00834CBB"/>
    <w:rsid w:val="00836046"/>
    <w:rsid w:val="00837677"/>
    <w:rsid w:val="00837D4A"/>
    <w:rsid w:val="008412E6"/>
    <w:rsid w:val="0084468F"/>
    <w:rsid w:val="00852B27"/>
    <w:rsid w:val="00853E17"/>
    <w:rsid w:val="00854AE6"/>
    <w:rsid w:val="00856B3C"/>
    <w:rsid w:val="00856FB8"/>
    <w:rsid w:val="00861231"/>
    <w:rsid w:val="00867C88"/>
    <w:rsid w:val="00872EB0"/>
    <w:rsid w:val="0087351C"/>
    <w:rsid w:val="00877503"/>
    <w:rsid w:val="008902EB"/>
    <w:rsid w:val="00892BD0"/>
    <w:rsid w:val="008B538E"/>
    <w:rsid w:val="008D16C8"/>
    <w:rsid w:val="008E0637"/>
    <w:rsid w:val="008E18AD"/>
    <w:rsid w:val="008E7F47"/>
    <w:rsid w:val="008F0F3B"/>
    <w:rsid w:val="008F33F8"/>
    <w:rsid w:val="008F7FEA"/>
    <w:rsid w:val="00906D08"/>
    <w:rsid w:val="009072D3"/>
    <w:rsid w:val="00915FAC"/>
    <w:rsid w:val="009229C3"/>
    <w:rsid w:val="0096281B"/>
    <w:rsid w:val="0096369F"/>
    <w:rsid w:val="00965E53"/>
    <w:rsid w:val="00966E45"/>
    <w:rsid w:val="00975981"/>
    <w:rsid w:val="00983BC7"/>
    <w:rsid w:val="009902CC"/>
    <w:rsid w:val="0099043F"/>
    <w:rsid w:val="0099539D"/>
    <w:rsid w:val="009B09EB"/>
    <w:rsid w:val="009B5DED"/>
    <w:rsid w:val="009C3CC4"/>
    <w:rsid w:val="009C5EAB"/>
    <w:rsid w:val="009D510E"/>
    <w:rsid w:val="009D645C"/>
    <w:rsid w:val="009D666F"/>
    <w:rsid w:val="00A115EC"/>
    <w:rsid w:val="00A22040"/>
    <w:rsid w:val="00A3395C"/>
    <w:rsid w:val="00A42769"/>
    <w:rsid w:val="00A51220"/>
    <w:rsid w:val="00A52235"/>
    <w:rsid w:val="00A5234B"/>
    <w:rsid w:val="00A54A9D"/>
    <w:rsid w:val="00A70185"/>
    <w:rsid w:val="00A71891"/>
    <w:rsid w:val="00A73394"/>
    <w:rsid w:val="00A75C7A"/>
    <w:rsid w:val="00A82224"/>
    <w:rsid w:val="00A95250"/>
    <w:rsid w:val="00AA1036"/>
    <w:rsid w:val="00AA281E"/>
    <w:rsid w:val="00AB1BED"/>
    <w:rsid w:val="00AB5CDA"/>
    <w:rsid w:val="00AC27D0"/>
    <w:rsid w:val="00AC35C5"/>
    <w:rsid w:val="00AC3893"/>
    <w:rsid w:val="00AC38B8"/>
    <w:rsid w:val="00AD1F50"/>
    <w:rsid w:val="00AF301E"/>
    <w:rsid w:val="00B01624"/>
    <w:rsid w:val="00B25D44"/>
    <w:rsid w:val="00B25FD7"/>
    <w:rsid w:val="00B31440"/>
    <w:rsid w:val="00B3351F"/>
    <w:rsid w:val="00B34660"/>
    <w:rsid w:val="00B34A98"/>
    <w:rsid w:val="00B41D10"/>
    <w:rsid w:val="00B62DB1"/>
    <w:rsid w:val="00B710C9"/>
    <w:rsid w:val="00B73838"/>
    <w:rsid w:val="00B83245"/>
    <w:rsid w:val="00B97C63"/>
    <w:rsid w:val="00BA32C8"/>
    <w:rsid w:val="00BA33DA"/>
    <w:rsid w:val="00BA3BF6"/>
    <w:rsid w:val="00BA678A"/>
    <w:rsid w:val="00BA78FD"/>
    <w:rsid w:val="00BB2CF2"/>
    <w:rsid w:val="00BB3903"/>
    <w:rsid w:val="00BB42D7"/>
    <w:rsid w:val="00BC7750"/>
    <w:rsid w:val="00BD1178"/>
    <w:rsid w:val="00BF11F7"/>
    <w:rsid w:val="00C026B0"/>
    <w:rsid w:val="00C10D73"/>
    <w:rsid w:val="00C146CA"/>
    <w:rsid w:val="00C50CF3"/>
    <w:rsid w:val="00C60FEF"/>
    <w:rsid w:val="00C67CD0"/>
    <w:rsid w:val="00C81795"/>
    <w:rsid w:val="00C8426D"/>
    <w:rsid w:val="00C86E43"/>
    <w:rsid w:val="00C93C90"/>
    <w:rsid w:val="00C94D70"/>
    <w:rsid w:val="00C96BDE"/>
    <w:rsid w:val="00CA4C34"/>
    <w:rsid w:val="00CA5104"/>
    <w:rsid w:val="00CA64EA"/>
    <w:rsid w:val="00CB4BC0"/>
    <w:rsid w:val="00CB74DB"/>
    <w:rsid w:val="00CE150E"/>
    <w:rsid w:val="00CE2E67"/>
    <w:rsid w:val="00CE4428"/>
    <w:rsid w:val="00D02952"/>
    <w:rsid w:val="00D060B3"/>
    <w:rsid w:val="00D4394E"/>
    <w:rsid w:val="00D4566F"/>
    <w:rsid w:val="00D50319"/>
    <w:rsid w:val="00D700F7"/>
    <w:rsid w:val="00D77522"/>
    <w:rsid w:val="00D77DE1"/>
    <w:rsid w:val="00D8741D"/>
    <w:rsid w:val="00DA3EDC"/>
    <w:rsid w:val="00DB12AD"/>
    <w:rsid w:val="00DB30EB"/>
    <w:rsid w:val="00DC0CCD"/>
    <w:rsid w:val="00DC35EB"/>
    <w:rsid w:val="00DC4D09"/>
    <w:rsid w:val="00DD22C0"/>
    <w:rsid w:val="00DD5E53"/>
    <w:rsid w:val="00DE14BD"/>
    <w:rsid w:val="00DE36E6"/>
    <w:rsid w:val="00DF50EB"/>
    <w:rsid w:val="00E32EF4"/>
    <w:rsid w:val="00E33898"/>
    <w:rsid w:val="00E40B72"/>
    <w:rsid w:val="00E41E8B"/>
    <w:rsid w:val="00E50DEF"/>
    <w:rsid w:val="00E55C3D"/>
    <w:rsid w:val="00E603A6"/>
    <w:rsid w:val="00E63B1C"/>
    <w:rsid w:val="00E73940"/>
    <w:rsid w:val="00E82970"/>
    <w:rsid w:val="00E92044"/>
    <w:rsid w:val="00E93A33"/>
    <w:rsid w:val="00E949D3"/>
    <w:rsid w:val="00E97CF7"/>
    <w:rsid w:val="00EA2983"/>
    <w:rsid w:val="00EB30C8"/>
    <w:rsid w:val="00EB39F5"/>
    <w:rsid w:val="00EB5491"/>
    <w:rsid w:val="00EB61E2"/>
    <w:rsid w:val="00ED0F74"/>
    <w:rsid w:val="00ED5813"/>
    <w:rsid w:val="00EE2AEC"/>
    <w:rsid w:val="00EE6391"/>
    <w:rsid w:val="00EF27C6"/>
    <w:rsid w:val="00EF2E90"/>
    <w:rsid w:val="00EF5B0E"/>
    <w:rsid w:val="00EF73CA"/>
    <w:rsid w:val="00F257AA"/>
    <w:rsid w:val="00F25940"/>
    <w:rsid w:val="00F42D45"/>
    <w:rsid w:val="00F47CFB"/>
    <w:rsid w:val="00F54712"/>
    <w:rsid w:val="00F57C66"/>
    <w:rsid w:val="00F661F9"/>
    <w:rsid w:val="00F71556"/>
    <w:rsid w:val="00F71F52"/>
    <w:rsid w:val="00F814FE"/>
    <w:rsid w:val="00F83354"/>
    <w:rsid w:val="00F930BA"/>
    <w:rsid w:val="00FA4C1C"/>
    <w:rsid w:val="00FB4EC5"/>
    <w:rsid w:val="00FC0A9E"/>
    <w:rsid w:val="00FD311C"/>
    <w:rsid w:val="00FD3B0C"/>
    <w:rsid w:val="00FE3207"/>
    <w:rsid w:val="00FE4221"/>
    <w:rsid w:val="00FE4480"/>
    <w:rsid w:val="00FF3EE8"/>
    <w:rsid w:val="00FF3F2B"/>
    <w:rsid w:val="00FF6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719"/>
    <w:rPr>
      <w:rFonts w:ascii="PalmSprings" w:hAnsi="PalmSprings"/>
      <w:sz w:val="22"/>
    </w:rPr>
  </w:style>
  <w:style w:type="paragraph" w:styleId="Heading1">
    <w:name w:val="heading 1"/>
    <w:basedOn w:val="Normal"/>
    <w:next w:val="Normal"/>
    <w:qFormat/>
    <w:rsid w:val="00767719"/>
    <w:pPr>
      <w:keepNext/>
      <w:jc w:val="both"/>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7719"/>
    <w:pPr>
      <w:tabs>
        <w:tab w:val="center" w:pos="4320"/>
        <w:tab w:val="right" w:pos="8640"/>
      </w:tabs>
    </w:pPr>
  </w:style>
  <w:style w:type="paragraph" w:styleId="Footer">
    <w:name w:val="footer"/>
    <w:basedOn w:val="Normal"/>
    <w:rsid w:val="00767719"/>
    <w:pPr>
      <w:tabs>
        <w:tab w:val="center" w:pos="4320"/>
        <w:tab w:val="right" w:pos="8640"/>
      </w:tabs>
    </w:pPr>
  </w:style>
  <w:style w:type="character" w:styleId="PageNumber">
    <w:name w:val="page number"/>
    <w:basedOn w:val="DefaultParagraphFont"/>
    <w:rsid w:val="00767719"/>
  </w:style>
  <w:style w:type="paragraph" w:styleId="BodyText">
    <w:name w:val="Body Text"/>
    <w:basedOn w:val="Normal"/>
    <w:rsid w:val="00767719"/>
    <w:pPr>
      <w:jc w:val="both"/>
    </w:pPr>
    <w:rPr>
      <w:rFonts w:ascii="Arial" w:hAnsi="Arial"/>
      <w:b/>
    </w:rPr>
  </w:style>
  <w:style w:type="paragraph" w:styleId="BodyText2">
    <w:name w:val="Body Text 2"/>
    <w:basedOn w:val="Normal"/>
    <w:rsid w:val="00767719"/>
    <w:pPr>
      <w:jc w:val="both"/>
    </w:pPr>
    <w:rPr>
      <w:rFonts w:ascii="Times New Roman" w:hAnsi="Times New Roman"/>
      <w:iCs/>
      <w:sz w:val="24"/>
    </w:rPr>
  </w:style>
  <w:style w:type="paragraph" w:styleId="BalloonText">
    <w:name w:val="Balloon Text"/>
    <w:basedOn w:val="Normal"/>
    <w:semiHidden/>
    <w:rsid w:val="00CA5104"/>
    <w:rPr>
      <w:rFonts w:ascii="Tahoma" w:hAnsi="Tahoma" w:cs="Tahoma"/>
      <w:sz w:val="16"/>
      <w:szCs w:val="16"/>
    </w:rPr>
  </w:style>
  <w:style w:type="character" w:styleId="CommentReference">
    <w:name w:val="annotation reference"/>
    <w:basedOn w:val="DefaultParagraphFont"/>
    <w:semiHidden/>
    <w:rsid w:val="00185546"/>
    <w:rPr>
      <w:sz w:val="16"/>
      <w:szCs w:val="16"/>
    </w:rPr>
  </w:style>
  <w:style w:type="paragraph" w:styleId="CommentText">
    <w:name w:val="annotation text"/>
    <w:basedOn w:val="Normal"/>
    <w:semiHidden/>
    <w:rsid w:val="00185546"/>
    <w:rPr>
      <w:sz w:val="20"/>
    </w:rPr>
  </w:style>
  <w:style w:type="paragraph" w:styleId="CommentSubject">
    <w:name w:val="annotation subject"/>
    <w:basedOn w:val="CommentText"/>
    <w:next w:val="CommentText"/>
    <w:semiHidden/>
    <w:rsid w:val="00185546"/>
    <w:rPr>
      <w:b/>
      <w:bCs/>
    </w:rPr>
  </w:style>
  <w:style w:type="paragraph" w:customStyle="1" w:styleId="Arial10">
    <w:name w:val="Arial 10"/>
    <w:basedOn w:val="Normal"/>
    <w:rsid w:val="00BD1178"/>
    <w:pPr>
      <w:overflowPunct w:val="0"/>
      <w:autoSpaceDE w:val="0"/>
      <w:autoSpaceDN w:val="0"/>
      <w:adjustRightInd w:val="0"/>
      <w:jc w:val="both"/>
      <w:textAlignment w:val="baseline"/>
    </w:pPr>
    <w:rPr>
      <w:rFonts w:ascii="Arial" w:hAnsi="Arial"/>
      <w:sz w:val="20"/>
    </w:rPr>
  </w:style>
  <w:style w:type="paragraph" w:styleId="ListParagraph">
    <w:name w:val="List Paragraph"/>
    <w:basedOn w:val="Normal"/>
    <w:uiPriority w:val="34"/>
    <w:qFormat/>
    <w:rsid w:val="00A75C7A"/>
    <w:pPr>
      <w:ind w:left="720"/>
    </w:pPr>
  </w:style>
  <w:style w:type="character" w:customStyle="1" w:styleId="HeaderChar">
    <w:name w:val="Header Char"/>
    <w:basedOn w:val="DefaultParagraphFont"/>
    <w:link w:val="Header"/>
    <w:uiPriority w:val="99"/>
    <w:rsid w:val="00E40B72"/>
    <w:rPr>
      <w:rFonts w:ascii="PalmSprings" w:hAnsi="PalmSprings"/>
      <w:sz w:val="22"/>
    </w:rPr>
  </w:style>
</w:styles>
</file>

<file path=word/webSettings.xml><?xml version="1.0" encoding="utf-8"?>
<w:webSettings xmlns:r="http://schemas.openxmlformats.org/officeDocument/2006/relationships" xmlns:w="http://schemas.openxmlformats.org/wordprocessingml/2006/main">
  <w:divs>
    <w:div w:id="232199614">
      <w:bodyDiv w:val="1"/>
      <w:marLeft w:val="0"/>
      <w:marRight w:val="0"/>
      <w:marTop w:val="0"/>
      <w:marBottom w:val="0"/>
      <w:divBdr>
        <w:top w:val="none" w:sz="0" w:space="0" w:color="auto"/>
        <w:left w:val="none" w:sz="0" w:space="0" w:color="auto"/>
        <w:bottom w:val="none" w:sz="0" w:space="0" w:color="auto"/>
        <w:right w:val="none" w:sz="0" w:space="0" w:color="auto"/>
      </w:divBdr>
      <w:divsChild>
        <w:div w:id="87433689">
          <w:marLeft w:val="0"/>
          <w:marRight w:val="0"/>
          <w:marTop w:val="0"/>
          <w:marBottom w:val="0"/>
          <w:divBdr>
            <w:top w:val="none" w:sz="0" w:space="0" w:color="auto"/>
            <w:left w:val="none" w:sz="0" w:space="0" w:color="auto"/>
            <w:bottom w:val="none" w:sz="0" w:space="0" w:color="auto"/>
            <w:right w:val="none" w:sz="0" w:space="0" w:color="auto"/>
          </w:divBdr>
          <w:divsChild>
            <w:div w:id="824249802">
              <w:marLeft w:val="0"/>
              <w:marRight w:val="0"/>
              <w:marTop w:val="0"/>
              <w:marBottom w:val="0"/>
              <w:divBdr>
                <w:top w:val="none" w:sz="0" w:space="0" w:color="auto"/>
                <w:left w:val="none" w:sz="0" w:space="0" w:color="auto"/>
                <w:bottom w:val="none" w:sz="0" w:space="0" w:color="auto"/>
                <w:right w:val="none" w:sz="0" w:space="0" w:color="auto"/>
              </w:divBdr>
              <w:divsChild>
                <w:div w:id="409889170">
                  <w:marLeft w:val="0"/>
                  <w:marRight w:val="0"/>
                  <w:marTop w:val="0"/>
                  <w:marBottom w:val="0"/>
                  <w:divBdr>
                    <w:top w:val="none" w:sz="0" w:space="0" w:color="auto"/>
                    <w:left w:val="none" w:sz="0" w:space="0" w:color="auto"/>
                    <w:bottom w:val="none" w:sz="0" w:space="0" w:color="auto"/>
                    <w:right w:val="none" w:sz="0" w:space="0" w:color="auto"/>
                  </w:divBdr>
                  <w:divsChild>
                    <w:div w:id="461970231">
                      <w:marLeft w:val="0"/>
                      <w:marRight w:val="0"/>
                      <w:marTop w:val="0"/>
                      <w:marBottom w:val="0"/>
                      <w:divBdr>
                        <w:top w:val="none" w:sz="0" w:space="0" w:color="auto"/>
                        <w:left w:val="none" w:sz="0" w:space="0" w:color="auto"/>
                        <w:bottom w:val="none" w:sz="0" w:space="0" w:color="auto"/>
                        <w:right w:val="none" w:sz="0" w:space="0" w:color="auto"/>
                      </w:divBdr>
                      <w:divsChild>
                        <w:div w:id="1468933086">
                          <w:marLeft w:val="0"/>
                          <w:marRight w:val="0"/>
                          <w:marTop w:val="0"/>
                          <w:marBottom w:val="0"/>
                          <w:divBdr>
                            <w:top w:val="none" w:sz="0" w:space="0" w:color="auto"/>
                            <w:left w:val="none" w:sz="0" w:space="0" w:color="auto"/>
                            <w:bottom w:val="none" w:sz="0" w:space="0" w:color="auto"/>
                            <w:right w:val="none" w:sz="0" w:space="0" w:color="auto"/>
                          </w:divBdr>
                          <w:divsChild>
                            <w:div w:id="886451687">
                              <w:marLeft w:val="0"/>
                              <w:marRight w:val="0"/>
                              <w:marTop w:val="0"/>
                              <w:marBottom w:val="75"/>
                              <w:divBdr>
                                <w:top w:val="none" w:sz="0" w:space="0" w:color="auto"/>
                                <w:left w:val="none" w:sz="0" w:space="0" w:color="auto"/>
                                <w:bottom w:val="none" w:sz="0" w:space="0" w:color="auto"/>
                                <w:right w:val="none" w:sz="0" w:space="0" w:color="auto"/>
                              </w:divBdr>
                              <w:divsChild>
                                <w:div w:id="1717508346">
                                  <w:marLeft w:val="0"/>
                                  <w:marRight w:val="75"/>
                                  <w:marTop w:val="0"/>
                                  <w:marBottom w:val="0"/>
                                  <w:divBdr>
                                    <w:top w:val="none" w:sz="0" w:space="0" w:color="auto"/>
                                    <w:left w:val="none" w:sz="0" w:space="0" w:color="auto"/>
                                    <w:bottom w:val="none" w:sz="0" w:space="0" w:color="auto"/>
                                    <w:right w:val="none" w:sz="0" w:space="0" w:color="auto"/>
                                  </w:divBdr>
                                </w:div>
                              </w:divsChild>
                            </w:div>
                            <w:div w:id="1086852082">
                              <w:marLeft w:val="0"/>
                              <w:marRight w:val="0"/>
                              <w:marTop w:val="0"/>
                              <w:marBottom w:val="0"/>
                              <w:divBdr>
                                <w:top w:val="none" w:sz="0" w:space="0" w:color="auto"/>
                                <w:left w:val="none" w:sz="0" w:space="0" w:color="auto"/>
                                <w:bottom w:val="none" w:sz="0" w:space="0" w:color="auto"/>
                                <w:right w:val="none" w:sz="0" w:space="0" w:color="auto"/>
                              </w:divBdr>
                            </w:div>
                            <w:div w:id="14713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8971-07D7-4F01-840E-B7192590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6168</Words>
  <Characters>32067</Characters>
  <Application>Microsoft Office Word</Application>
  <DocSecurity>0</DocSecurity>
  <Lines>267</Lines>
  <Paragraphs>76</Paragraphs>
  <ScaleCrop>false</ScaleCrop>
  <HeadingPairs>
    <vt:vector size="2" baseType="variant">
      <vt:variant>
        <vt:lpstr>Title</vt:lpstr>
      </vt:variant>
      <vt:variant>
        <vt:i4>1</vt:i4>
      </vt:variant>
    </vt:vector>
  </HeadingPairs>
  <TitlesOfParts>
    <vt:vector size="1" baseType="lpstr">
      <vt:lpstr>LAWYERS PROFESSIONAL LIABILITY INSURANCE POLICY</vt:lpstr>
    </vt:vector>
  </TitlesOfParts>
  <Company>MLM</Company>
  <LinksUpToDate>false</LinksUpToDate>
  <CharactersWithSpaces>38159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LAWYERS PROFESSIONAL LIABILITY INSURANCE POLICY</dc:title>
  <dc:subject/>
  <dc:creator>Melissa Hutcheson</dc:creator>
  <cp:keywords/>
  <dc:description/>
  <cp:lastModifiedBy>LaQuita Goodwin</cp:lastModifiedBy>
  <cp:revision>7</cp:revision>
  <cp:lastPrinted>2012-01-18T18:52:00Z</cp:lastPrinted>
  <dcterms:created xsi:type="dcterms:W3CDTF">2011-12-07T14:03:00Z</dcterms:created>
  <dcterms:modified xsi:type="dcterms:W3CDTF">2012-01-27T14:07:00Z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-979599707</vt:i4>
  </property>
  <property fmtid="{D5CDD505-2E9C-101B-9397-08002B2CF9AE}" pid="4" name="_EmailSubject">
    <vt:lpwstr>Georgia - Summary of Changes</vt:lpwstr>
  </property>
  <property fmtid="{D5CDD505-2E9C-101B-9397-08002B2CF9AE}" pid="5" name="_AuthorEmail">
    <vt:lpwstr>Tbradley@proassurance.com</vt:lpwstr>
  </property>
  <property fmtid="{D5CDD505-2E9C-101B-9397-08002B2CF9AE}" pid="6" name="_AuthorEmailDisplayName">
    <vt:lpwstr>Bradley, Theresa</vt:lpwstr>
  </property>
  <property fmtid="{D5CDD505-2E9C-101B-9397-08002B2CF9AE}" pid="7" name="_PreviousAdHocReviewCycleID">
    <vt:i4>-2109379996</vt:i4>
  </property>
  <property fmtid="{D5CDD505-2E9C-101B-9397-08002B2CF9AE}" pid="8" name="_ReviewingToolsShownOnce">
    <vt:lpwstr/>
  </property>
</Properties>
</file>